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351F" w14:textId="77777777" w:rsidR="004C3061" w:rsidRDefault="004C3061" w:rsidP="004C3061">
      <w:pPr>
        <w:pStyle w:val="Bezproreda"/>
      </w:pPr>
      <w:r>
        <w:t xml:space="preserve">                    </w:t>
      </w:r>
      <w:r w:rsidRPr="002067BE">
        <w:rPr>
          <w:noProof/>
          <w:lang w:eastAsia="hr-HR"/>
        </w:rPr>
        <w:drawing>
          <wp:inline distT="0" distB="0" distL="0" distR="0" wp14:anchorId="3A4519F8" wp14:editId="08021770">
            <wp:extent cx="333375" cy="444500"/>
            <wp:effectExtent l="0" t="0" r="9525" b="0"/>
            <wp:docPr id="1" name="Slika 1" descr="C:\Users\User\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444500"/>
                    </a:xfrm>
                    <a:prstGeom prst="rect">
                      <a:avLst/>
                    </a:prstGeom>
                    <a:noFill/>
                    <a:ln>
                      <a:noFill/>
                    </a:ln>
                  </pic:spPr>
                </pic:pic>
              </a:graphicData>
            </a:graphic>
          </wp:inline>
        </w:drawing>
      </w:r>
    </w:p>
    <w:p w14:paraId="7E39BDB3" w14:textId="77777777" w:rsidR="004C3061" w:rsidRPr="004C3061" w:rsidRDefault="004C3061" w:rsidP="004C3061">
      <w:pPr>
        <w:pStyle w:val="Bezproreda"/>
        <w:rPr>
          <w:rFonts w:ascii="Franklin Gothic Book" w:hAnsi="Franklin Gothic Book" w:cs="Times New Roman"/>
          <w:b/>
          <w:bCs/>
          <w:sz w:val="24"/>
          <w:szCs w:val="24"/>
        </w:rPr>
      </w:pPr>
      <w:r w:rsidRPr="004C3061">
        <w:rPr>
          <w:rFonts w:ascii="Franklin Gothic Book" w:hAnsi="Franklin Gothic Book" w:cs="Times New Roman"/>
          <w:b/>
          <w:bCs/>
          <w:sz w:val="24"/>
          <w:szCs w:val="24"/>
        </w:rPr>
        <w:t>REPUBLIKA HRVATSKA</w:t>
      </w:r>
    </w:p>
    <w:p w14:paraId="082F7B42" w14:textId="77777777" w:rsidR="004C3061" w:rsidRPr="004C3061" w:rsidRDefault="004C3061" w:rsidP="004C3061">
      <w:pPr>
        <w:pStyle w:val="Bezproreda"/>
        <w:rPr>
          <w:rFonts w:ascii="Franklin Gothic Book" w:hAnsi="Franklin Gothic Book" w:cs="Times New Roman"/>
          <w:b/>
          <w:bCs/>
          <w:sz w:val="24"/>
          <w:szCs w:val="24"/>
        </w:rPr>
      </w:pPr>
      <w:r w:rsidRPr="004C3061">
        <w:rPr>
          <w:rFonts w:ascii="Franklin Gothic Book" w:hAnsi="Franklin Gothic Book" w:cs="Times New Roman"/>
          <w:b/>
          <w:bCs/>
          <w:sz w:val="24"/>
          <w:szCs w:val="24"/>
        </w:rPr>
        <w:t>ZADARSKA ŽUPANIJA</w:t>
      </w:r>
    </w:p>
    <w:p w14:paraId="209856F0" w14:textId="77777777" w:rsidR="004C3061" w:rsidRPr="004C3061" w:rsidRDefault="004C3061" w:rsidP="004C3061">
      <w:pPr>
        <w:pStyle w:val="Bezproreda"/>
        <w:rPr>
          <w:rFonts w:ascii="Franklin Gothic Book" w:hAnsi="Franklin Gothic Book" w:cs="Times New Roman"/>
          <w:b/>
          <w:bCs/>
          <w:sz w:val="24"/>
          <w:szCs w:val="24"/>
        </w:rPr>
      </w:pPr>
      <w:r w:rsidRPr="004C3061">
        <w:rPr>
          <w:rFonts w:ascii="Franklin Gothic Book" w:hAnsi="Franklin Gothic Book" w:cs="Times New Roman"/>
          <w:b/>
          <w:bCs/>
          <w:sz w:val="24"/>
          <w:szCs w:val="24"/>
        </w:rPr>
        <w:t>OPĆINA TKON</w:t>
      </w:r>
    </w:p>
    <w:p w14:paraId="0F4C055D" w14:textId="77777777" w:rsidR="004C3061" w:rsidRPr="004C3061" w:rsidRDefault="004C3061" w:rsidP="004C3061">
      <w:pPr>
        <w:pStyle w:val="Bezproreda"/>
        <w:rPr>
          <w:rFonts w:ascii="Franklin Gothic Book" w:hAnsi="Franklin Gothic Book" w:cs="Times New Roman"/>
          <w:sz w:val="24"/>
          <w:szCs w:val="24"/>
        </w:rPr>
      </w:pPr>
    </w:p>
    <w:p w14:paraId="727681E5" w14:textId="77777777" w:rsidR="004C3061" w:rsidRPr="004C3061" w:rsidRDefault="004C3061" w:rsidP="004C3061">
      <w:pPr>
        <w:pStyle w:val="Bezproreda"/>
        <w:rPr>
          <w:rFonts w:ascii="Franklin Gothic Book" w:hAnsi="Franklin Gothic Book" w:cs="Times New Roman"/>
          <w:sz w:val="24"/>
          <w:szCs w:val="24"/>
        </w:rPr>
      </w:pPr>
    </w:p>
    <w:p w14:paraId="47622879" w14:textId="163ECB10" w:rsidR="004C3061" w:rsidRPr="004C3061" w:rsidRDefault="004C3061" w:rsidP="004C3061">
      <w:pPr>
        <w:jc w:val="center"/>
        <w:rPr>
          <w:rFonts w:ascii="Franklin Gothic Book" w:hAnsi="Franklin Gothic Book" w:cs="Times New Roman"/>
          <w:b/>
          <w:bCs/>
          <w:sz w:val="24"/>
          <w:szCs w:val="24"/>
        </w:rPr>
      </w:pPr>
      <w:r w:rsidRPr="004C3061">
        <w:rPr>
          <w:rFonts w:ascii="Franklin Gothic Book" w:hAnsi="Franklin Gothic Book" w:cs="Times New Roman"/>
          <w:b/>
          <w:bCs/>
          <w:sz w:val="24"/>
          <w:szCs w:val="24"/>
        </w:rPr>
        <w:t xml:space="preserve">Nacrt prijedloga </w:t>
      </w:r>
      <w:r w:rsidRPr="004C3061">
        <w:rPr>
          <w:rFonts w:ascii="Franklin Gothic Book" w:hAnsi="Franklin Gothic Book" w:cs="Times New Roman"/>
          <w:b/>
          <w:bCs/>
          <w:sz w:val="24"/>
          <w:szCs w:val="24"/>
        </w:rPr>
        <w:t xml:space="preserve">Pravilnika </w:t>
      </w:r>
      <w:r w:rsidRPr="004C3061">
        <w:rPr>
          <w:rFonts w:ascii="Franklin Gothic Book" w:hAnsi="Franklin Gothic Book" w:cs="Times New Roman"/>
          <w:b/>
          <w:bCs/>
          <w:sz w:val="24"/>
          <w:szCs w:val="24"/>
        </w:rPr>
        <w:t>o pravilima, uvjetima i postupcima jednostavne nabave</w:t>
      </w:r>
    </w:p>
    <w:p w14:paraId="1BB79495" w14:textId="77777777" w:rsidR="004C3061" w:rsidRPr="004C3061" w:rsidRDefault="004C3061" w:rsidP="004C3061">
      <w:pPr>
        <w:rPr>
          <w:rFonts w:ascii="Franklin Gothic Book" w:hAnsi="Franklin Gothic Book" w:cs="Times New Roman"/>
          <w:sz w:val="24"/>
          <w:szCs w:val="24"/>
        </w:rPr>
      </w:pPr>
    </w:p>
    <w:p w14:paraId="6CCBDDCF" w14:textId="77777777" w:rsidR="004C3061" w:rsidRPr="004C3061" w:rsidRDefault="004C3061" w:rsidP="004C3061">
      <w:pPr>
        <w:rPr>
          <w:rFonts w:ascii="Franklin Gothic Book" w:hAnsi="Franklin Gothic Book" w:cs="Times New Roman"/>
          <w:sz w:val="24"/>
          <w:szCs w:val="24"/>
        </w:rPr>
      </w:pPr>
    </w:p>
    <w:p w14:paraId="64094B8D" w14:textId="77777777" w:rsidR="004C3061" w:rsidRPr="004C3061" w:rsidRDefault="004C3061" w:rsidP="004C3061">
      <w:pPr>
        <w:rPr>
          <w:rFonts w:ascii="Franklin Gothic Book" w:hAnsi="Franklin Gothic Book" w:cs="Times New Roman"/>
          <w:b/>
          <w:bCs/>
          <w:sz w:val="24"/>
          <w:szCs w:val="24"/>
        </w:rPr>
      </w:pPr>
      <w:r w:rsidRPr="004C3061">
        <w:rPr>
          <w:rFonts w:ascii="Franklin Gothic Book" w:hAnsi="Franklin Gothic Book" w:cs="Times New Roman"/>
          <w:b/>
          <w:bCs/>
          <w:sz w:val="24"/>
          <w:szCs w:val="24"/>
        </w:rPr>
        <w:t>Predlagatelj: Općina Tkon</w:t>
      </w:r>
    </w:p>
    <w:p w14:paraId="53A45C14" w14:textId="77777777" w:rsidR="004C3061" w:rsidRPr="004C3061" w:rsidRDefault="004C3061" w:rsidP="004C3061">
      <w:pPr>
        <w:rPr>
          <w:rFonts w:ascii="Franklin Gothic Book" w:hAnsi="Franklin Gothic Book" w:cs="Times New Roman"/>
          <w:b/>
          <w:bCs/>
          <w:sz w:val="24"/>
          <w:szCs w:val="24"/>
        </w:rPr>
      </w:pPr>
    </w:p>
    <w:p w14:paraId="636D4EC5" w14:textId="4249CE46" w:rsidR="004C3061" w:rsidRPr="004C3061" w:rsidRDefault="004C3061" w:rsidP="004C3061">
      <w:pPr>
        <w:rPr>
          <w:rFonts w:ascii="Franklin Gothic Book" w:hAnsi="Franklin Gothic Book" w:cs="Times New Roman"/>
          <w:b/>
          <w:bCs/>
          <w:sz w:val="24"/>
          <w:szCs w:val="24"/>
        </w:rPr>
      </w:pPr>
      <w:r w:rsidRPr="004C3061">
        <w:rPr>
          <w:rFonts w:ascii="Franklin Gothic Book" w:hAnsi="Franklin Gothic Book" w:cs="Times New Roman"/>
          <w:b/>
          <w:bCs/>
          <w:sz w:val="24"/>
          <w:szCs w:val="24"/>
        </w:rPr>
        <w:t xml:space="preserve">Ocjena stanja i osnovna pitanja koja se trebaju urediti </w:t>
      </w:r>
      <w:r w:rsidRPr="004C3061">
        <w:rPr>
          <w:rFonts w:ascii="Franklin Gothic Book" w:hAnsi="Franklin Gothic Book" w:cs="Times New Roman"/>
          <w:b/>
          <w:bCs/>
          <w:sz w:val="24"/>
          <w:szCs w:val="24"/>
        </w:rPr>
        <w:t>pravilnikom</w:t>
      </w:r>
      <w:r w:rsidRPr="004C3061">
        <w:rPr>
          <w:rFonts w:ascii="Franklin Gothic Book" w:hAnsi="Franklin Gothic Book" w:cs="Times New Roman"/>
          <w:b/>
          <w:bCs/>
          <w:sz w:val="24"/>
          <w:szCs w:val="24"/>
        </w:rPr>
        <w:t xml:space="preserve">, te posljedice koje će donošenjem </w:t>
      </w:r>
      <w:r>
        <w:rPr>
          <w:rFonts w:ascii="Franklin Gothic Book" w:hAnsi="Franklin Gothic Book" w:cs="Times New Roman"/>
          <w:b/>
          <w:bCs/>
          <w:sz w:val="24"/>
          <w:szCs w:val="24"/>
        </w:rPr>
        <w:t xml:space="preserve">pravilnika </w:t>
      </w:r>
      <w:r w:rsidRPr="004C3061">
        <w:rPr>
          <w:rFonts w:ascii="Franklin Gothic Book" w:hAnsi="Franklin Gothic Book" w:cs="Times New Roman"/>
          <w:b/>
          <w:bCs/>
          <w:sz w:val="24"/>
          <w:szCs w:val="24"/>
        </w:rPr>
        <w:t>proisteći</w:t>
      </w:r>
    </w:p>
    <w:p w14:paraId="2997FBCA" w14:textId="77777777" w:rsidR="004C3061" w:rsidRDefault="004C3061" w:rsidP="004C3061">
      <w:pPr>
        <w:shd w:val="clear" w:color="auto" w:fill="FFFFFF"/>
        <w:spacing w:after="0" w:line="240" w:lineRule="auto"/>
        <w:jc w:val="both"/>
        <w:rPr>
          <w:rFonts w:ascii="Franklin Gothic Book" w:eastAsia="Times New Roman" w:hAnsi="Franklin Gothic Book" w:cs="Arial"/>
          <w:b/>
          <w:bCs/>
          <w:color w:val="000000"/>
          <w:kern w:val="0"/>
          <w:sz w:val="24"/>
          <w:szCs w:val="24"/>
          <w:lang w:eastAsia="hr-HR"/>
          <w14:ligatures w14:val="none"/>
        </w:rPr>
      </w:pPr>
    </w:p>
    <w:p w14:paraId="6C2E8E53" w14:textId="77777777" w:rsidR="004C3061" w:rsidRPr="004C3061" w:rsidRDefault="004C3061" w:rsidP="004C3061">
      <w:pPr>
        <w:spacing w:before="100" w:beforeAutospacing="1" w:after="100" w:afterAutospacing="1" w:line="240" w:lineRule="auto"/>
        <w:jc w:val="both"/>
        <w:rPr>
          <w:rFonts w:ascii="Franklin Gothic Book" w:eastAsia="Times New Roman" w:hAnsi="Franklin Gothic Book" w:cs="Times New Roman"/>
          <w:kern w:val="0"/>
          <w:lang w:eastAsia="hr-HR"/>
          <w14:ligatures w14:val="none"/>
        </w:rPr>
      </w:pPr>
      <w:r w:rsidRPr="004C3061">
        <w:rPr>
          <w:rFonts w:ascii="Franklin Gothic Book" w:eastAsia="Times New Roman" w:hAnsi="Franklin Gothic Book" w:cs="Times New Roman"/>
          <w:kern w:val="0"/>
          <w:lang w:eastAsia="hr-HR"/>
          <w14:ligatures w14:val="none"/>
        </w:rPr>
        <w:t>Temeljem članka 11. Zakona o pravu na pristup informacijama („Narodne novine“, broj 25/13, 85/15 i 69/22), jedinice lokalne samouprave dužne su provoditi savjetovanje s javnošću prilikom donošenja općih akata kojima se utječe na interese građana i pravnih osoba. Savjetovanje se provodi u trajanju od 30 dana.</w:t>
      </w:r>
    </w:p>
    <w:p w14:paraId="5116E6E2" w14:textId="77777777" w:rsidR="004C3061" w:rsidRPr="004C3061" w:rsidRDefault="004C3061" w:rsidP="004C3061">
      <w:pPr>
        <w:spacing w:before="100" w:beforeAutospacing="1" w:after="100" w:afterAutospacing="1" w:line="240" w:lineRule="auto"/>
        <w:jc w:val="both"/>
        <w:rPr>
          <w:rFonts w:ascii="Franklin Gothic Book" w:eastAsia="Times New Roman" w:hAnsi="Franklin Gothic Book" w:cs="Times New Roman"/>
          <w:kern w:val="0"/>
          <w:lang w:eastAsia="hr-HR"/>
          <w14:ligatures w14:val="none"/>
        </w:rPr>
      </w:pPr>
      <w:r w:rsidRPr="004C3061">
        <w:rPr>
          <w:rFonts w:ascii="Franklin Gothic Book" w:eastAsia="Times New Roman" w:hAnsi="Franklin Gothic Book" w:cs="Times New Roman"/>
          <w:kern w:val="0"/>
          <w:lang w:eastAsia="hr-HR"/>
          <w14:ligatures w14:val="none"/>
        </w:rPr>
        <w:t>Predmetnim Pravilnikom uređuju se pravila, uvjeti i postupci jednostavne nabave za nabavu robe i usluga Općine Tkon čija je procijenjena vrijednost bez poreza na dodanu vrijednost (PDV-a) manja od 50.000,00 EUR te nabavu radova čija je procijenjena vrijednost bez PDV-a manja od 100.000,00 EUR.</w:t>
      </w:r>
    </w:p>
    <w:p w14:paraId="76A4591F" w14:textId="77777777" w:rsidR="004C3061" w:rsidRPr="004C3061" w:rsidRDefault="004C3061" w:rsidP="004C3061">
      <w:pPr>
        <w:spacing w:before="100" w:beforeAutospacing="1" w:after="100" w:afterAutospacing="1" w:line="240" w:lineRule="auto"/>
        <w:jc w:val="both"/>
        <w:rPr>
          <w:rFonts w:ascii="Franklin Gothic Book" w:eastAsia="Times New Roman" w:hAnsi="Franklin Gothic Book" w:cs="Times New Roman"/>
          <w:kern w:val="0"/>
          <w:lang w:eastAsia="hr-HR"/>
          <w14:ligatures w14:val="none"/>
        </w:rPr>
      </w:pPr>
      <w:r w:rsidRPr="004C3061">
        <w:rPr>
          <w:rFonts w:ascii="Franklin Gothic Book" w:eastAsia="Times New Roman" w:hAnsi="Franklin Gothic Book" w:cs="Times New Roman"/>
          <w:kern w:val="0"/>
          <w:lang w:eastAsia="hr-HR"/>
          <w14:ligatures w14:val="none"/>
        </w:rPr>
        <w:t>Novi Pravilnik donosi se zbog stupanja na snagu Izmjena i dopuna Zakona o javnoj nabavi dana 30. travnja 2026. godine, kojima su izmijenjene odredbe koje se odnose na postupke jednostavne nabave. Sukladno navedenim zakonskim izmjenama, predlaže se donošenje novog Pravilnika kojim se povećavaju pragovi za nabavu robe, usluga i radova. Također, postupci jednostavne nabave procijenjene vrijednosti iznad 15.000,00 EUR obvezno se provode putem modula jednostavne nabave u Elektroničkom oglasniku javne nabave Republike Hrvatske (EOJN RH), a protiv odluke o odabiru ili poništenju postupka osigurava se pravna zaštita podnošenjem prigovora općinskom načelniku.</w:t>
      </w:r>
    </w:p>
    <w:p w14:paraId="19FBDF1E" w14:textId="77777777" w:rsidR="004C3061" w:rsidRPr="004C3061" w:rsidRDefault="004C3061" w:rsidP="004C3061">
      <w:pPr>
        <w:spacing w:before="100" w:beforeAutospacing="1" w:after="100" w:afterAutospacing="1" w:line="240" w:lineRule="auto"/>
        <w:jc w:val="both"/>
        <w:rPr>
          <w:rFonts w:ascii="Franklin Gothic Book" w:eastAsia="Times New Roman" w:hAnsi="Franklin Gothic Book" w:cs="Times New Roman"/>
          <w:kern w:val="0"/>
          <w:lang w:eastAsia="hr-HR"/>
          <w14:ligatures w14:val="none"/>
        </w:rPr>
      </w:pPr>
      <w:r w:rsidRPr="004C3061">
        <w:rPr>
          <w:rFonts w:ascii="Franklin Gothic Book" w:eastAsia="Times New Roman" w:hAnsi="Franklin Gothic Book" w:cs="Times New Roman"/>
          <w:kern w:val="0"/>
          <w:lang w:eastAsia="hr-HR"/>
          <w14:ligatures w14:val="none"/>
        </w:rPr>
        <w:t>U prilogu objavljujemo Prijedlog Pravilnika o  pravilima, uvjetima i postupcima jednostavne nabave te pozivamo sve zainteresirane da sudjeluju u savjetovanju dostavom svojih komentara, primjedbi i prijedloga na priloženom obrascu za sudjelovanje u e-Savjetovanju.</w:t>
      </w:r>
    </w:p>
    <w:p w14:paraId="6EAB4841" w14:textId="77777777" w:rsidR="004C3061" w:rsidRPr="004C3061" w:rsidRDefault="004C3061" w:rsidP="004C3061">
      <w:pPr>
        <w:spacing w:before="100" w:beforeAutospacing="1" w:after="100" w:afterAutospacing="1" w:line="240" w:lineRule="auto"/>
        <w:jc w:val="both"/>
        <w:rPr>
          <w:rFonts w:ascii="Franklin Gothic Book" w:eastAsia="Times New Roman" w:hAnsi="Franklin Gothic Book" w:cs="Times New Roman"/>
          <w:kern w:val="0"/>
          <w:lang w:eastAsia="hr-HR"/>
          <w14:ligatures w14:val="none"/>
        </w:rPr>
      </w:pPr>
      <w:r w:rsidRPr="004C3061">
        <w:rPr>
          <w:rFonts w:ascii="Franklin Gothic Book" w:eastAsia="Times New Roman" w:hAnsi="Franklin Gothic Book" w:cs="Times New Roman"/>
          <w:kern w:val="0"/>
          <w:lang w:eastAsia="hr-HR"/>
          <w14:ligatures w14:val="none"/>
        </w:rPr>
        <w:t xml:space="preserve">Za sve dodatne informacije i upite sudionici savjetovanja mogu se obratiti pisanim putem na adresu Općine Tkon, Mulina 7, 23212 Tkon, ili elektroničkom poštom na adresu: </w:t>
      </w:r>
      <w:hyperlink r:id="rId7" w:history="1">
        <w:r w:rsidRPr="004C3061">
          <w:rPr>
            <w:rFonts w:ascii="Franklin Gothic Book" w:eastAsia="Times New Roman" w:hAnsi="Franklin Gothic Book" w:cs="Times New Roman"/>
            <w:color w:val="0000FF"/>
            <w:kern w:val="0"/>
            <w:u w:val="single"/>
            <w:lang w:eastAsia="hr-HR"/>
            <w14:ligatures w14:val="none"/>
          </w:rPr>
          <w:t>otkon@tkon.hr</w:t>
        </w:r>
      </w:hyperlink>
      <w:r w:rsidRPr="004C3061">
        <w:rPr>
          <w:rFonts w:ascii="Franklin Gothic Book" w:eastAsia="Times New Roman" w:hAnsi="Franklin Gothic Book" w:cs="Times New Roman"/>
          <w:kern w:val="0"/>
          <w:lang w:eastAsia="hr-HR"/>
          <w14:ligatures w14:val="none"/>
        </w:rPr>
        <w:t>.</w:t>
      </w:r>
    </w:p>
    <w:p w14:paraId="3BFFD4F5" w14:textId="77777777" w:rsidR="004C3061" w:rsidRPr="004C3061" w:rsidRDefault="004C3061" w:rsidP="004C3061">
      <w:pPr>
        <w:shd w:val="clear" w:color="auto" w:fill="FFFFFF"/>
        <w:spacing w:after="0" w:line="240" w:lineRule="auto"/>
        <w:jc w:val="both"/>
        <w:rPr>
          <w:rFonts w:ascii="Franklin Gothic Book" w:eastAsia="Times New Roman" w:hAnsi="Franklin Gothic Book" w:cs="Arial"/>
          <w:b/>
          <w:bCs/>
          <w:color w:val="000000"/>
          <w:kern w:val="0"/>
          <w:sz w:val="24"/>
          <w:szCs w:val="24"/>
          <w:lang w:eastAsia="hr-HR"/>
          <w14:ligatures w14:val="none"/>
        </w:rPr>
      </w:pPr>
    </w:p>
    <w:p w14:paraId="609991D8" w14:textId="10CC6DF5" w:rsidR="004C3061" w:rsidRDefault="004C3061" w:rsidP="004C3061">
      <w:pPr>
        <w:shd w:val="clear" w:color="auto" w:fill="FFFFFF"/>
        <w:spacing w:after="0" w:line="240" w:lineRule="auto"/>
        <w:jc w:val="both"/>
        <w:rPr>
          <w:rFonts w:ascii="Franklin Gothic Book" w:eastAsia="Times New Roman" w:hAnsi="Franklin Gothic Book" w:cs="Arial"/>
          <w:color w:val="000000"/>
          <w:kern w:val="0"/>
          <w:sz w:val="24"/>
          <w:szCs w:val="24"/>
          <w:lang w:eastAsia="hr-HR"/>
          <w14:ligatures w14:val="none"/>
        </w:rPr>
      </w:pPr>
      <w:r w:rsidRPr="004C3061">
        <w:rPr>
          <w:rFonts w:ascii="Franklin Gothic Book" w:eastAsia="Times New Roman" w:hAnsi="Franklin Gothic Book" w:cs="Arial"/>
          <w:b/>
          <w:bCs/>
          <w:color w:val="000000"/>
          <w:kern w:val="0"/>
          <w:sz w:val="24"/>
          <w:szCs w:val="24"/>
          <w:lang w:eastAsia="hr-HR"/>
          <w14:ligatures w14:val="none"/>
        </w:rPr>
        <w:t xml:space="preserve">Savjetovanje je otvoreno do </w:t>
      </w:r>
      <w:r>
        <w:rPr>
          <w:rFonts w:ascii="Franklin Gothic Book" w:eastAsia="Times New Roman" w:hAnsi="Franklin Gothic Book" w:cs="Arial"/>
          <w:b/>
          <w:bCs/>
          <w:color w:val="000000"/>
          <w:kern w:val="0"/>
          <w:sz w:val="24"/>
          <w:szCs w:val="24"/>
          <w:lang w:eastAsia="hr-HR"/>
          <w14:ligatures w14:val="none"/>
        </w:rPr>
        <w:t>19.0</w:t>
      </w:r>
      <w:r w:rsidR="00660484">
        <w:rPr>
          <w:rFonts w:ascii="Franklin Gothic Book" w:eastAsia="Times New Roman" w:hAnsi="Franklin Gothic Book" w:cs="Arial"/>
          <w:b/>
          <w:bCs/>
          <w:color w:val="000000"/>
          <w:kern w:val="0"/>
          <w:sz w:val="24"/>
          <w:szCs w:val="24"/>
          <w:lang w:eastAsia="hr-HR"/>
          <w14:ligatures w14:val="none"/>
        </w:rPr>
        <w:t>7</w:t>
      </w:r>
      <w:r>
        <w:rPr>
          <w:rFonts w:ascii="Franklin Gothic Book" w:eastAsia="Times New Roman" w:hAnsi="Franklin Gothic Book" w:cs="Arial"/>
          <w:b/>
          <w:bCs/>
          <w:color w:val="000000"/>
          <w:kern w:val="0"/>
          <w:sz w:val="24"/>
          <w:szCs w:val="24"/>
          <w:lang w:eastAsia="hr-HR"/>
          <w14:ligatures w14:val="none"/>
        </w:rPr>
        <w:t xml:space="preserve">.2026. </w:t>
      </w:r>
      <w:r w:rsidRPr="004C3061">
        <w:rPr>
          <w:rFonts w:ascii="Franklin Gothic Book" w:eastAsia="Times New Roman" w:hAnsi="Franklin Gothic Book" w:cs="Arial"/>
          <w:b/>
          <w:bCs/>
          <w:color w:val="000000"/>
          <w:kern w:val="0"/>
          <w:sz w:val="24"/>
          <w:szCs w:val="24"/>
          <w:lang w:eastAsia="hr-HR"/>
          <w14:ligatures w14:val="none"/>
        </w:rPr>
        <w:t>godine.</w:t>
      </w:r>
      <w:r w:rsidRPr="004C3061">
        <w:rPr>
          <w:rFonts w:ascii="Franklin Gothic Book" w:eastAsia="Times New Roman" w:hAnsi="Franklin Gothic Book" w:cs="Arial"/>
          <w:color w:val="000000"/>
          <w:kern w:val="0"/>
          <w:sz w:val="24"/>
          <w:szCs w:val="24"/>
          <w:lang w:eastAsia="hr-HR"/>
          <w14:ligatures w14:val="none"/>
        </w:rPr>
        <w:t>        </w:t>
      </w:r>
    </w:p>
    <w:p w14:paraId="24E63D58" w14:textId="77777777" w:rsidR="004C3061" w:rsidRDefault="004C3061" w:rsidP="004C3061">
      <w:pPr>
        <w:shd w:val="clear" w:color="auto" w:fill="FFFFFF"/>
        <w:spacing w:after="0" w:line="240" w:lineRule="auto"/>
        <w:jc w:val="both"/>
        <w:rPr>
          <w:rFonts w:ascii="Franklin Gothic Book" w:eastAsia="Times New Roman" w:hAnsi="Franklin Gothic Book" w:cs="Arial"/>
          <w:color w:val="000000"/>
          <w:kern w:val="0"/>
          <w:sz w:val="24"/>
          <w:szCs w:val="24"/>
          <w:lang w:eastAsia="hr-HR"/>
          <w14:ligatures w14:val="none"/>
        </w:rPr>
      </w:pPr>
    </w:p>
    <w:p w14:paraId="43F4ACD8" w14:textId="77777777" w:rsidR="004C3061" w:rsidRDefault="004C3061" w:rsidP="004C3061">
      <w:pPr>
        <w:shd w:val="clear" w:color="auto" w:fill="FFFFFF"/>
        <w:spacing w:after="0" w:line="240" w:lineRule="auto"/>
        <w:jc w:val="both"/>
        <w:rPr>
          <w:rFonts w:ascii="Franklin Gothic Book" w:eastAsia="Times New Roman" w:hAnsi="Franklin Gothic Book" w:cs="Arial"/>
          <w:color w:val="000000"/>
          <w:kern w:val="0"/>
          <w:sz w:val="24"/>
          <w:szCs w:val="24"/>
          <w:lang w:eastAsia="hr-HR"/>
          <w14:ligatures w14:val="none"/>
        </w:rPr>
      </w:pPr>
    </w:p>
    <w:p w14:paraId="001E6CB5" w14:textId="77777777" w:rsidR="004C3061" w:rsidRPr="004C3061" w:rsidRDefault="004C3061" w:rsidP="004C3061">
      <w:pPr>
        <w:shd w:val="clear" w:color="auto" w:fill="FFFFFF"/>
        <w:spacing w:after="0" w:line="240" w:lineRule="auto"/>
        <w:jc w:val="both"/>
        <w:rPr>
          <w:rFonts w:ascii="Franklin Gothic Book" w:eastAsia="Times New Roman" w:hAnsi="Franklin Gothic Book" w:cs="Arial"/>
          <w:color w:val="000000"/>
          <w:kern w:val="0"/>
          <w:sz w:val="24"/>
          <w:szCs w:val="24"/>
          <w:lang w:eastAsia="hr-HR"/>
          <w14:ligatures w14:val="none"/>
        </w:rPr>
      </w:pPr>
    </w:p>
    <w:p w14:paraId="2279AA51" w14:textId="5BD1D9C5" w:rsidR="008B0C44" w:rsidRPr="006D01C6" w:rsidRDefault="005E4C28" w:rsidP="006D01C6">
      <w:pPr>
        <w:spacing w:before="240" w:line="240" w:lineRule="auto"/>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lastRenderedPageBreak/>
        <w:t>-</w:t>
      </w:r>
      <w:r w:rsidR="008B0C44" w:rsidRPr="006D01C6">
        <w:rPr>
          <w:rFonts w:ascii="Franklin Gothic Book" w:eastAsia="Times New Roman" w:hAnsi="Franklin Gothic Book" w:cs="Times New Roman"/>
          <w:b/>
          <w:bCs/>
          <w:kern w:val="0"/>
          <w:lang w:eastAsia="hr-HR"/>
          <w14:ligatures w14:val="none"/>
        </w:rPr>
        <w:t>PRIJEDLOG</w:t>
      </w:r>
    </w:p>
    <w:p w14:paraId="3087AF28" w14:textId="77777777" w:rsidR="008B0C44"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Na temelju članka 15. stavka 2. Zakona o javnoj nabavi (Narodne novine 120/16, 114/22 i 48/26) i članka ___ Statuta Općine Tkon (Službeni glasnik Općine Tkon broj ___), Općinsko vijeće Općine Tkon na sjednici održanoj dana __________ 2026. godine donosi</w:t>
      </w:r>
    </w:p>
    <w:p w14:paraId="6057612E" w14:textId="69B400D5" w:rsidR="008B0C44" w:rsidRPr="006D01C6" w:rsidRDefault="005E4C28" w:rsidP="006D01C6">
      <w:pPr>
        <w:spacing w:before="240" w:line="240" w:lineRule="auto"/>
        <w:jc w:val="center"/>
        <w:outlineLvl w:val="0"/>
        <w:rPr>
          <w:rFonts w:ascii="Franklin Gothic Book" w:eastAsia="Times New Roman" w:hAnsi="Franklin Gothic Book" w:cs="Times New Roman"/>
          <w:b/>
          <w:bCs/>
          <w:kern w:val="36"/>
          <w:sz w:val="24"/>
          <w:szCs w:val="24"/>
          <w:lang w:eastAsia="hr-HR"/>
          <w14:ligatures w14:val="none"/>
        </w:rPr>
      </w:pPr>
      <w:r w:rsidRPr="006D01C6">
        <w:rPr>
          <w:rFonts w:ascii="Franklin Gothic Book" w:eastAsia="Times New Roman" w:hAnsi="Franklin Gothic Book" w:cs="Times New Roman"/>
          <w:b/>
          <w:bCs/>
          <w:kern w:val="36"/>
          <w:sz w:val="24"/>
          <w:szCs w:val="24"/>
          <w:lang w:eastAsia="hr-HR"/>
          <w14:ligatures w14:val="none"/>
        </w:rPr>
        <w:t>PRAVILNIK</w:t>
      </w:r>
    </w:p>
    <w:p w14:paraId="1337FEC6" w14:textId="77777777" w:rsidR="008B0C44" w:rsidRPr="006D01C6" w:rsidRDefault="008B0C44" w:rsidP="006D01C6">
      <w:pPr>
        <w:spacing w:before="240" w:line="240" w:lineRule="auto"/>
        <w:jc w:val="center"/>
        <w:outlineLvl w:val="1"/>
        <w:rPr>
          <w:rFonts w:ascii="Franklin Gothic Book" w:eastAsia="Times New Roman" w:hAnsi="Franklin Gothic Book" w:cs="Times New Roman"/>
          <w:b/>
          <w:bCs/>
          <w:kern w:val="0"/>
          <w:sz w:val="24"/>
          <w:szCs w:val="24"/>
          <w:lang w:eastAsia="hr-HR"/>
          <w14:ligatures w14:val="none"/>
        </w:rPr>
      </w:pPr>
      <w:r w:rsidRPr="006D01C6">
        <w:rPr>
          <w:rFonts w:ascii="Franklin Gothic Book" w:eastAsia="Times New Roman" w:hAnsi="Franklin Gothic Book" w:cs="Times New Roman"/>
          <w:b/>
          <w:bCs/>
          <w:kern w:val="0"/>
          <w:sz w:val="24"/>
          <w:szCs w:val="24"/>
          <w:lang w:eastAsia="hr-HR"/>
          <w14:ligatures w14:val="none"/>
        </w:rPr>
        <w:t>o pravilima, uvjetima i postupcima jednostavne nabave</w:t>
      </w:r>
    </w:p>
    <w:p w14:paraId="6635BC55" w14:textId="77777777" w:rsidR="008B0C44" w:rsidRPr="006D01C6" w:rsidRDefault="008B0C44"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t>I. OPĆE ODREDBE</w:t>
      </w:r>
    </w:p>
    <w:p w14:paraId="3686F0E1" w14:textId="77777777"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w:t>
      </w:r>
    </w:p>
    <w:p w14:paraId="71D3C612" w14:textId="421A0234" w:rsidR="008B0C44"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Ov</w:t>
      </w:r>
      <w:r w:rsidR="005E4C28" w:rsidRPr="006D01C6">
        <w:rPr>
          <w:rFonts w:ascii="Franklin Gothic Book" w:eastAsia="Times New Roman" w:hAnsi="Franklin Gothic Book" w:cs="Times New Roman"/>
          <w:kern w:val="0"/>
          <w:lang w:eastAsia="hr-HR"/>
          <w14:ligatures w14:val="none"/>
        </w:rPr>
        <w:t>i</w:t>
      </w:r>
      <w:r w:rsidRPr="006D01C6">
        <w:rPr>
          <w:rFonts w:ascii="Franklin Gothic Book" w:eastAsia="Times New Roman" w:hAnsi="Franklin Gothic Book" w:cs="Times New Roman"/>
          <w:kern w:val="0"/>
          <w:lang w:eastAsia="hr-HR"/>
          <w14:ligatures w14:val="none"/>
        </w:rPr>
        <w:t xml:space="preserve">m </w:t>
      </w:r>
      <w:r w:rsidR="005E4C28" w:rsidRPr="006D01C6">
        <w:rPr>
          <w:rFonts w:ascii="Franklin Gothic Book" w:eastAsia="Times New Roman" w:hAnsi="Franklin Gothic Book" w:cs="Times New Roman"/>
          <w:kern w:val="0"/>
          <w:lang w:eastAsia="hr-HR"/>
          <w14:ligatures w14:val="none"/>
        </w:rPr>
        <w:t>Pravilnikom</w:t>
      </w:r>
      <w:r w:rsidRPr="006D01C6">
        <w:rPr>
          <w:rFonts w:ascii="Franklin Gothic Book" w:eastAsia="Times New Roman" w:hAnsi="Franklin Gothic Book" w:cs="Times New Roman"/>
          <w:kern w:val="0"/>
          <w:lang w:eastAsia="hr-HR"/>
          <w14:ligatures w14:val="none"/>
        </w:rPr>
        <w:t xml:space="preserve"> uređuju se pravila, uvjeti i postupci pripreme, provedbe i ugovaranja jednostavne nabave robe i usluga procijenjene vrijednosti manje od 50.000,00 eura te radova procijenjene vrijednosti manje od 100.000,00 eura bez poreza na dodanu vrijednost.</w:t>
      </w:r>
    </w:p>
    <w:p w14:paraId="646294AD" w14:textId="0F802884" w:rsidR="008B0C44"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(2) </w:t>
      </w:r>
      <w:r w:rsidR="005E4C28" w:rsidRPr="006D01C6">
        <w:rPr>
          <w:rFonts w:ascii="Franklin Gothic Book" w:eastAsia="Times New Roman" w:hAnsi="Franklin Gothic Book" w:cs="Times New Roman"/>
          <w:kern w:val="0"/>
          <w:lang w:eastAsia="hr-HR"/>
          <w14:ligatures w14:val="none"/>
        </w:rPr>
        <w:t>Ovaj Pravilnik</w:t>
      </w:r>
      <w:r w:rsidRPr="006D01C6">
        <w:rPr>
          <w:rFonts w:ascii="Franklin Gothic Book" w:eastAsia="Times New Roman" w:hAnsi="Franklin Gothic Book" w:cs="Times New Roman"/>
          <w:kern w:val="0"/>
          <w:lang w:eastAsia="hr-HR"/>
          <w14:ligatures w14:val="none"/>
        </w:rPr>
        <w:t xml:space="preserve"> primjenjuje se na sve postupke jednostavne nabave koje provodi Općina Tkon.</w:t>
      </w:r>
    </w:p>
    <w:p w14:paraId="34EE9FAB" w14:textId="77777777" w:rsidR="008B0C44"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(3) Postupke jednostavne nabave provodi Jedinstveni upravni odjel Općine Tkon.</w:t>
      </w:r>
    </w:p>
    <w:p w14:paraId="41702F66" w14:textId="77777777"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2.</w:t>
      </w:r>
    </w:p>
    <w:p w14:paraId="07D73273" w14:textId="332173D1" w:rsidR="008B0C44" w:rsidRPr="006D01C6" w:rsidRDefault="005E4C28" w:rsidP="006D01C6">
      <w:pPr>
        <w:spacing w:before="240" w:line="276"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w:t>
      </w:r>
      <w:r w:rsidR="00CF7097" w:rsidRPr="006D01C6">
        <w:rPr>
          <w:rFonts w:ascii="Franklin Gothic Book" w:eastAsia="Times New Roman" w:hAnsi="Franklin Gothic Book" w:cs="Times New Roman"/>
          <w:kern w:val="0"/>
          <w:lang w:eastAsia="hr-HR"/>
          <w14:ligatures w14:val="none"/>
        </w:rPr>
        <w:t xml:space="preserve"> </w:t>
      </w:r>
      <w:r w:rsidR="008B0C44" w:rsidRPr="006D01C6">
        <w:rPr>
          <w:rFonts w:ascii="Franklin Gothic Book" w:eastAsia="Times New Roman" w:hAnsi="Franklin Gothic Book" w:cs="Times New Roman"/>
          <w:kern w:val="0"/>
          <w:lang w:eastAsia="hr-HR"/>
          <w14:ligatures w14:val="none"/>
        </w:rPr>
        <w:t>Prilikom provedbe postupaka jednostavne nabave Općina Tkon dužna je poštivati načela tržišnog natjecanja, jednakog tretmana, zabrane diskriminacije, uzajamnog priznavanja, razmjernosti, transparentnosti te ekonomičnog i svrhovitog trošenja javnih sredstava.</w:t>
      </w:r>
    </w:p>
    <w:p w14:paraId="65B729CF" w14:textId="77777777"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3.</w:t>
      </w:r>
    </w:p>
    <w:p w14:paraId="3ECBE7B4" w14:textId="4ADC1FBC" w:rsidR="008B0C44" w:rsidRPr="006D01C6" w:rsidRDefault="005E4C28"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w:t>
      </w:r>
      <w:r w:rsidR="008B0C44" w:rsidRPr="006D01C6">
        <w:rPr>
          <w:rFonts w:ascii="Franklin Gothic Book" w:eastAsia="Times New Roman" w:hAnsi="Franklin Gothic Book" w:cs="Times New Roman"/>
          <w:kern w:val="0"/>
          <w:lang w:eastAsia="hr-HR"/>
          <w14:ligatures w14:val="none"/>
        </w:rPr>
        <w:t xml:space="preserve">Pojedini pojmovi u smislu </w:t>
      </w:r>
      <w:r w:rsidRPr="006D01C6">
        <w:rPr>
          <w:rFonts w:ascii="Franklin Gothic Book" w:eastAsia="Times New Roman" w:hAnsi="Franklin Gothic Book" w:cs="Times New Roman"/>
          <w:kern w:val="0"/>
          <w:lang w:eastAsia="hr-HR"/>
          <w14:ligatures w14:val="none"/>
        </w:rPr>
        <w:t>ovog Pravilnika</w:t>
      </w:r>
      <w:r w:rsidR="008B0C44" w:rsidRPr="006D01C6">
        <w:rPr>
          <w:rFonts w:ascii="Franklin Gothic Book" w:eastAsia="Times New Roman" w:hAnsi="Franklin Gothic Book" w:cs="Times New Roman"/>
          <w:kern w:val="0"/>
          <w:lang w:eastAsia="hr-HR"/>
          <w14:ligatures w14:val="none"/>
        </w:rPr>
        <w:t xml:space="preserve"> imaju sljedeće značenje:</w:t>
      </w:r>
    </w:p>
    <w:p w14:paraId="2F84C7BF" w14:textId="77777777" w:rsidR="008B0C44" w:rsidRPr="006D01C6" w:rsidRDefault="008B0C44" w:rsidP="006D01C6">
      <w:pPr>
        <w:numPr>
          <w:ilvl w:val="0"/>
          <w:numId w:val="1"/>
        </w:num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Naručitelj je Općina Tkon.</w:t>
      </w:r>
    </w:p>
    <w:p w14:paraId="13EFBEAF" w14:textId="77777777" w:rsidR="008B0C44" w:rsidRPr="006D01C6" w:rsidRDefault="008B0C44" w:rsidP="006D01C6">
      <w:pPr>
        <w:numPr>
          <w:ilvl w:val="0"/>
          <w:numId w:val="1"/>
        </w:num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Gospodarski subjekt je svaka fizička ili pravna osoba koja na tržištu nudi robu, radove ili usluge.</w:t>
      </w:r>
    </w:p>
    <w:p w14:paraId="6F73004F" w14:textId="77777777" w:rsidR="008B0C44" w:rsidRPr="006D01C6" w:rsidRDefault="008B0C44" w:rsidP="006D01C6">
      <w:pPr>
        <w:numPr>
          <w:ilvl w:val="0"/>
          <w:numId w:val="1"/>
        </w:num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Ponuditelj je gospodarski subjekt koji dostavi ponudu.</w:t>
      </w:r>
    </w:p>
    <w:p w14:paraId="29DFD481" w14:textId="77777777" w:rsidR="008B0C44" w:rsidRPr="006D01C6" w:rsidRDefault="008B0C44" w:rsidP="006D01C6">
      <w:pPr>
        <w:numPr>
          <w:ilvl w:val="0"/>
          <w:numId w:val="1"/>
        </w:num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Predmet nabave su robe, radovi ili usluge koje nabavlja Naručitelj.</w:t>
      </w:r>
    </w:p>
    <w:p w14:paraId="0AE831CF" w14:textId="77777777" w:rsidR="008B0C44" w:rsidRPr="006D01C6" w:rsidRDefault="008B0C44" w:rsidP="006D01C6">
      <w:pPr>
        <w:numPr>
          <w:ilvl w:val="0"/>
          <w:numId w:val="1"/>
        </w:num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Procijenjena vrijednost nabave je ukupna procijenjena vrijednost bez PDV-a.</w:t>
      </w:r>
    </w:p>
    <w:p w14:paraId="08CB769E" w14:textId="77777777" w:rsidR="008B0C44" w:rsidRPr="006D01C6" w:rsidRDefault="008B0C44" w:rsidP="006D01C6">
      <w:pPr>
        <w:numPr>
          <w:ilvl w:val="0"/>
          <w:numId w:val="1"/>
        </w:num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Narudžbenica i ugovor o nabavi predstavljaju pravnu osnovu za izvršenje nabave.</w:t>
      </w:r>
    </w:p>
    <w:p w14:paraId="00924985" w14:textId="28126D3D" w:rsidR="008B0C44" w:rsidRPr="006D01C6" w:rsidRDefault="006A0A26" w:rsidP="006D01C6">
      <w:pPr>
        <w:numPr>
          <w:ilvl w:val="0"/>
          <w:numId w:val="1"/>
        </w:numPr>
        <w:spacing w:line="240" w:lineRule="auto"/>
        <w:jc w:val="both"/>
        <w:rPr>
          <w:rFonts w:ascii="Franklin Gothic Book" w:eastAsia="Times New Roman" w:hAnsi="Franklin Gothic Book" w:cs="Times New Roman"/>
          <w:kern w:val="0"/>
          <w:lang w:eastAsia="hr-HR"/>
          <w14:ligatures w14:val="none"/>
        </w:rPr>
      </w:pPr>
      <w:r>
        <w:rPr>
          <w:rFonts w:ascii="Franklin Gothic Book" w:eastAsia="Times New Roman" w:hAnsi="Franklin Gothic Book" w:cs="Times New Roman"/>
          <w:kern w:val="0"/>
          <w:lang w:eastAsia="hr-HR"/>
          <w14:ligatures w14:val="none"/>
        </w:rPr>
        <w:t>EOJN RH</w:t>
      </w:r>
      <w:r w:rsidR="008B0C44" w:rsidRPr="006D01C6">
        <w:rPr>
          <w:rFonts w:ascii="Franklin Gothic Book" w:eastAsia="Times New Roman" w:hAnsi="Franklin Gothic Book" w:cs="Times New Roman"/>
          <w:kern w:val="0"/>
          <w:lang w:eastAsia="hr-HR"/>
          <w14:ligatures w14:val="none"/>
        </w:rPr>
        <w:t xml:space="preserve"> je Elektronički oglasnik javne nabave Republike Hrvatske.</w:t>
      </w:r>
    </w:p>
    <w:p w14:paraId="071B16B0" w14:textId="77777777"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4.</w:t>
      </w:r>
    </w:p>
    <w:p w14:paraId="5D206AEA" w14:textId="7734FBEE" w:rsidR="006D01C6" w:rsidRPr="006D01C6" w:rsidRDefault="00CF7097"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w:t>
      </w:r>
      <w:r w:rsidR="008B0C44" w:rsidRPr="006D01C6">
        <w:rPr>
          <w:rFonts w:ascii="Franklin Gothic Book" w:eastAsia="Times New Roman" w:hAnsi="Franklin Gothic Book" w:cs="Times New Roman"/>
          <w:kern w:val="0"/>
          <w:lang w:eastAsia="hr-HR"/>
          <w14:ligatures w14:val="none"/>
        </w:rPr>
        <w:t xml:space="preserve">Komunikacija između Naručitelja i gospodarskih subjekata provodi se elektroničkom poštom, putem </w:t>
      </w:r>
      <w:r w:rsidR="006A0A26">
        <w:rPr>
          <w:rFonts w:ascii="Franklin Gothic Book" w:eastAsia="Times New Roman" w:hAnsi="Franklin Gothic Book" w:cs="Times New Roman"/>
          <w:kern w:val="0"/>
          <w:lang w:eastAsia="hr-HR"/>
          <w14:ligatures w14:val="none"/>
        </w:rPr>
        <w:t>EOJN RH</w:t>
      </w:r>
      <w:r w:rsidR="008B0C44" w:rsidRPr="006D01C6">
        <w:rPr>
          <w:rFonts w:ascii="Franklin Gothic Book" w:eastAsia="Times New Roman" w:hAnsi="Franklin Gothic Book" w:cs="Times New Roman"/>
          <w:kern w:val="0"/>
          <w:lang w:eastAsia="hr-HR"/>
          <w14:ligatures w14:val="none"/>
        </w:rPr>
        <w:t xml:space="preserve"> RH ili drugim prikladnim elektroničkim sredstvima.</w:t>
      </w:r>
    </w:p>
    <w:p w14:paraId="3324B1EC" w14:textId="3673F748" w:rsidR="004370C0" w:rsidRPr="006D01C6" w:rsidRDefault="004370C0" w:rsidP="006D01C6">
      <w:pPr>
        <w:pStyle w:val="StandardWeb"/>
        <w:spacing w:before="240" w:beforeAutospacing="0" w:after="160" w:afterAutospacing="0"/>
        <w:jc w:val="center"/>
        <w:rPr>
          <w:rFonts w:ascii="Franklin Gothic Book" w:hAnsi="Franklin Gothic Book"/>
          <w:sz w:val="22"/>
          <w:szCs w:val="22"/>
        </w:rPr>
      </w:pPr>
      <w:r w:rsidRPr="006D01C6">
        <w:rPr>
          <w:rStyle w:val="Naglaeno"/>
          <w:rFonts w:ascii="Franklin Gothic Book" w:hAnsi="Franklin Gothic Book"/>
          <w:sz w:val="22"/>
          <w:szCs w:val="22"/>
        </w:rPr>
        <w:t>Članak 5.</w:t>
      </w:r>
    </w:p>
    <w:p w14:paraId="73EE9FF8" w14:textId="5504C5B4" w:rsidR="004370C0" w:rsidRDefault="00CF7097" w:rsidP="006D01C6">
      <w:pPr>
        <w:pStyle w:val="StandardWeb"/>
        <w:spacing w:before="240" w:beforeAutospacing="0" w:after="160" w:afterAutospacing="0"/>
        <w:rPr>
          <w:rFonts w:ascii="Franklin Gothic Book" w:hAnsi="Franklin Gothic Book"/>
          <w:sz w:val="22"/>
          <w:szCs w:val="22"/>
        </w:rPr>
      </w:pPr>
      <w:r w:rsidRPr="006D01C6">
        <w:rPr>
          <w:rFonts w:ascii="Franklin Gothic Book" w:hAnsi="Franklin Gothic Book"/>
          <w:sz w:val="22"/>
          <w:szCs w:val="22"/>
        </w:rPr>
        <w:t>(1)</w:t>
      </w:r>
      <w:r w:rsidR="004370C0" w:rsidRPr="006D01C6">
        <w:rPr>
          <w:rFonts w:ascii="Franklin Gothic Book" w:hAnsi="Franklin Gothic Book"/>
          <w:sz w:val="22"/>
          <w:szCs w:val="22"/>
        </w:rPr>
        <w:t>Komunikacija iz članka 4. ovog Pravilnika dokumentira se i pohranjuje u predmetu jednostavne nabave te čini sastavni dio dokumentacije postupka.</w:t>
      </w:r>
    </w:p>
    <w:p w14:paraId="36954999" w14:textId="77777777" w:rsidR="006D01C6" w:rsidRPr="006D01C6" w:rsidRDefault="006D01C6" w:rsidP="006D01C6">
      <w:pPr>
        <w:pStyle w:val="StandardWeb"/>
        <w:spacing w:before="240" w:beforeAutospacing="0" w:after="160" w:afterAutospacing="0"/>
        <w:rPr>
          <w:rFonts w:ascii="Franklin Gothic Book" w:hAnsi="Franklin Gothic Book"/>
          <w:sz w:val="22"/>
          <w:szCs w:val="22"/>
        </w:rPr>
      </w:pPr>
    </w:p>
    <w:p w14:paraId="5C472782" w14:textId="692883F8" w:rsidR="00F07985" w:rsidRPr="006D01C6" w:rsidRDefault="00F07985" w:rsidP="006D01C6">
      <w:pPr>
        <w:spacing w:before="240" w:line="240" w:lineRule="auto"/>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lastRenderedPageBreak/>
        <w:t xml:space="preserve">II. SPRJEČAVANJE SUKOBA INTERESA  </w:t>
      </w:r>
    </w:p>
    <w:p w14:paraId="30C38BE8" w14:textId="745EA620" w:rsidR="00F07985" w:rsidRPr="006D01C6" w:rsidRDefault="00F07985" w:rsidP="006D01C6">
      <w:pPr>
        <w:spacing w:before="240" w:line="240" w:lineRule="auto"/>
        <w:jc w:val="center"/>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 xml:space="preserve">Članak </w:t>
      </w:r>
      <w:r w:rsidR="005E4C28" w:rsidRPr="006D01C6">
        <w:rPr>
          <w:rFonts w:ascii="Franklin Gothic Book" w:eastAsia="Times New Roman" w:hAnsi="Franklin Gothic Book" w:cs="Times New Roman"/>
          <w:b/>
          <w:bCs/>
          <w:kern w:val="0"/>
          <w:lang w:eastAsia="hr-HR"/>
          <w14:ligatures w14:val="none"/>
        </w:rPr>
        <w:t>6</w:t>
      </w:r>
      <w:r w:rsidRPr="006D01C6">
        <w:rPr>
          <w:rFonts w:ascii="Franklin Gothic Book" w:eastAsia="Times New Roman" w:hAnsi="Franklin Gothic Book" w:cs="Times New Roman"/>
          <w:b/>
          <w:bCs/>
          <w:kern w:val="0"/>
          <w:lang w:eastAsia="hr-HR"/>
          <w14:ligatures w14:val="none"/>
        </w:rPr>
        <w:t>.</w:t>
      </w:r>
    </w:p>
    <w:p w14:paraId="1C59787D" w14:textId="212F2822" w:rsidR="00F07985" w:rsidRPr="006D01C6" w:rsidRDefault="00CF7097"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(1) </w:t>
      </w:r>
      <w:r w:rsidR="005E4C28" w:rsidRPr="006D01C6">
        <w:rPr>
          <w:rFonts w:ascii="Franklin Gothic Book" w:eastAsia="Times New Roman" w:hAnsi="Franklin Gothic Book" w:cs="Times New Roman"/>
          <w:kern w:val="0"/>
          <w:lang w:eastAsia="hr-HR"/>
          <w14:ligatures w14:val="none"/>
        </w:rPr>
        <w:t>Na sprječavanje sukoba interesa u postupcima jednostavne nabave na odgovarajući način primjenjuju se odredbe Zakona o javnoj nabavi.</w:t>
      </w:r>
    </w:p>
    <w:p w14:paraId="2F1E455A" w14:textId="43ABA7A7" w:rsidR="008B0C44" w:rsidRPr="006D01C6" w:rsidRDefault="008B0C44"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t>II</w:t>
      </w:r>
      <w:r w:rsidR="00F07985" w:rsidRPr="006D01C6">
        <w:rPr>
          <w:rFonts w:ascii="Franklin Gothic Book" w:eastAsia="Times New Roman" w:hAnsi="Franklin Gothic Book" w:cs="Times New Roman"/>
          <w:b/>
          <w:bCs/>
          <w:kern w:val="36"/>
          <w:lang w:eastAsia="hr-HR"/>
          <w14:ligatures w14:val="none"/>
        </w:rPr>
        <w:t>I</w:t>
      </w:r>
      <w:r w:rsidRPr="006D01C6">
        <w:rPr>
          <w:rFonts w:ascii="Franklin Gothic Book" w:eastAsia="Times New Roman" w:hAnsi="Franklin Gothic Book" w:cs="Times New Roman"/>
          <w:b/>
          <w:bCs/>
          <w:kern w:val="36"/>
          <w:lang w:eastAsia="hr-HR"/>
          <w14:ligatures w14:val="none"/>
        </w:rPr>
        <w:t>. POKRETANJE POSTUPKA</w:t>
      </w:r>
    </w:p>
    <w:p w14:paraId="3757491D" w14:textId="09C12818"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 xml:space="preserve">Članak </w:t>
      </w:r>
      <w:r w:rsidR="00F07985" w:rsidRPr="006D01C6">
        <w:rPr>
          <w:rFonts w:ascii="Franklin Gothic Book" w:eastAsia="Times New Roman" w:hAnsi="Franklin Gothic Book" w:cs="Times New Roman"/>
          <w:b/>
          <w:bCs/>
          <w:kern w:val="0"/>
          <w:lang w:eastAsia="hr-HR"/>
          <w14:ligatures w14:val="none"/>
        </w:rPr>
        <w:t>7</w:t>
      </w:r>
      <w:r w:rsidRPr="006D01C6">
        <w:rPr>
          <w:rFonts w:ascii="Franklin Gothic Book" w:eastAsia="Times New Roman" w:hAnsi="Franklin Gothic Book" w:cs="Times New Roman"/>
          <w:b/>
          <w:bCs/>
          <w:kern w:val="0"/>
          <w:lang w:eastAsia="hr-HR"/>
          <w14:ligatures w14:val="none"/>
        </w:rPr>
        <w:t>.</w:t>
      </w:r>
    </w:p>
    <w:p w14:paraId="2A9CB8F3"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Postupak jednostavne nabave pokreće Jedinstveni upravni odjel.</w:t>
      </w:r>
    </w:p>
    <w:p w14:paraId="59700CD4" w14:textId="5948E4BE"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(2) Za postupke </w:t>
      </w:r>
      <w:bookmarkStart w:id="0" w:name="_Hlk232509977"/>
      <w:r w:rsidR="005E4C28" w:rsidRPr="006D01C6">
        <w:rPr>
          <w:rFonts w:ascii="Franklin Gothic Book" w:eastAsia="Times New Roman" w:hAnsi="Franklin Gothic Book" w:cs="Times New Roman"/>
          <w:kern w:val="0"/>
          <w:lang w:eastAsia="hr-HR"/>
          <w14:ligatures w14:val="none"/>
        </w:rPr>
        <w:t xml:space="preserve">nabave procijenjene vrijednosti veće od </w:t>
      </w:r>
      <w:r w:rsidR="00756C2B" w:rsidRPr="006D01C6">
        <w:rPr>
          <w:rFonts w:ascii="Franklin Gothic Book" w:eastAsia="Times New Roman" w:hAnsi="Franklin Gothic Book" w:cs="Times New Roman"/>
          <w:kern w:val="0"/>
          <w:lang w:eastAsia="hr-HR"/>
          <w14:ligatures w14:val="none"/>
        </w:rPr>
        <w:t>1</w:t>
      </w:r>
      <w:r w:rsidR="005E4C28" w:rsidRPr="006D01C6">
        <w:rPr>
          <w:rFonts w:ascii="Franklin Gothic Book" w:eastAsia="Times New Roman" w:hAnsi="Franklin Gothic Book" w:cs="Times New Roman"/>
          <w:kern w:val="0"/>
          <w:lang w:eastAsia="hr-HR"/>
          <w14:ligatures w14:val="none"/>
        </w:rPr>
        <w:t xml:space="preserve">5.000,00 eura </w:t>
      </w:r>
      <w:bookmarkEnd w:id="0"/>
      <w:r w:rsidRPr="006D01C6">
        <w:rPr>
          <w:rFonts w:ascii="Franklin Gothic Book" w:eastAsia="Times New Roman" w:hAnsi="Franklin Gothic Book" w:cs="Times New Roman"/>
          <w:kern w:val="0"/>
          <w:lang w:eastAsia="hr-HR"/>
          <w14:ligatures w14:val="none"/>
        </w:rPr>
        <w:t xml:space="preserve">općinski načelnik </w:t>
      </w:r>
      <w:r w:rsidR="005E4C28" w:rsidRPr="006D01C6">
        <w:rPr>
          <w:rFonts w:ascii="Franklin Gothic Book" w:eastAsia="Times New Roman" w:hAnsi="Franklin Gothic Book" w:cs="Times New Roman"/>
          <w:kern w:val="0"/>
          <w:lang w:eastAsia="hr-HR"/>
          <w14:ligatures w14:val="none"/>
        </w:rPr>
        <w:t>imenuje</w:t>
      </w:r>
      <w:r w:rsidRPr="006D01C6">
        <w:rPr>
          <w:rFonts w:ascii="Franklin Gothic Book" w:eastAsia="Times New Roman" w:hAnsi="Franklin Gothic Book" w:cs="Times New Roman"/>
          <w:kern w:val="0"/>
          <w:lang w:eastAsia="hr-HR"/>
          <w14:ligatures w14:val="none"/>
        </w:rPr>
        <w:t xml:space="preserve"> stručno povjerenstvo od najmanje dva člana</w:t>
      </w:r>
      <w:r w:rsidR="00CF319C" w:rsidRPr="006D01C6">
        <w:rPr>
          <w:rFonts w:ascii="Franklin Gothic Book" w:eastAsia="Times New Roman" w:hAnsi="Franklin Gothic Book" w:cs="Times New Roman"/>
          <w:kern w:val="0"/>
          <w:lang w:eastAsia="hr-HR"/>
          <w14:ligatures w14:val="none"/>
        </w:rPr>
        <w:t>.</w:t>
      </w:r>
    </w:p>
    <w:p w14:paraId="1F76951F" w14:textId="33F69BE3" w:rsidR="00CF319C" w:rsidRPr="006D01C6" w:rsidRDefault="00CF319C"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hAnsi="Franklin Gothic Book" w:cs="Calibri"/>
        </w:rPr>
        <w:t xml:space="preserve">(3) U pripremi i provedbi postupka </w:t>
      </w:r>
      <w:r w:rsidR="00756C2B" w:rsidRPr="006D01C6">
        <w:rPr>
          <w:rFonts w:ascii="Franklin Gothic Book" w:hAnsi="Franklin Gothic Book" w:cs="Calibri"/>
        </w:rPr>
        <w:t xml:space="preserve">nabave procijenjene vrijednosti veće od 15.000,00 eura </w:t>
      </w:r>
      <w:r w:rsidRPr="006D01C6">
        <w:rPr>
          <w:rFonts w:ascii="Franklin Gothic Book" w:hAnsi="Franklin Gothic Book" w:cs="Calibri"/>
        </w:rPr>
        <w:t>obvezno sudjeluje najmanje jedna osoba koja ima važeći certifikat u području javne nabave.</w:t>
      </w:r>
    </w:p>
    <w:p w14:paraId="3AA916F4" w14:textId="0C0E3B4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w:t>
      </w:r>
      <w:r w:rsidR="00CF319C" w:rsidRPr="006D01C6">
        <w:rPr>
          <w:rFonts w:ascii="Franklin Gothic Book" w:eastAsia="Times New Roman" w:hAnsi="Franklin Gothic Book" w:cs="Times New Roman"/>
          <w:kern w:val="0"/>
          <w:lang w:eastAsia="hr-HR"/>
          <w14:ligatures w14:val="none"/>
        </w:rPr>
        <w:t>4</w:t>
      </w:r>
      <w:r w:rsidRPr="006D01C6">
        <w:rPr>
          <w:rFonts w:ascii="Franklin Gothic Book" w:eastAsia="Times New Roman" w:hAnsi="Franklin Gothic Book" w:cs="Times New Roman"/>
          <w:kern w:val="0"/>
          <w:lang w:eastAsia="hr-HR"/>
          <w14:ligatures w14:val="none"/>
        </w:rPr>
        <w:t>) Stručno povjerenstvo priprema i provodi postupak te sastavlja zapisnike i prijedloge odluka.</w:t>
      </w:r>
    </w:p>
    <w:p w14:paraId="03E264BD" w14:textId="0B80C7A0" w:rsidR="008B0C44" w:rsidRPr="006D01C6" w:rsidRDefault="008B0C44"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t>I</w:t>
      </w:r>
      <w:r w:rsidR="00F07985" w:rsidRPr="006D01C6">
        <w:rPr>
          <w:rFonts w:ascii="Franklin Gothic Book" w:eastAsia="Times New Roman" w:hAnsi="Franklin Gothic Book" w:cs="Times New Roman"/>
          <w:b/>
          <w:bCs/>
          <w:kern w:val="36"/>
          <w:lang w:eastAsia="hr-HR"/>
          <w14:ligatures w14:val="none"/>
        </w:rPr>
        <w:t>V</w:t>
      </w:r>
      <w:r w:rsidRPr="006D01C6">
        <w:rPr>
          <w:rFonts w:ascii="Franklin Gothic Book" w:eastAsia="Times New Roman" w:hAnsi="Franklin Gothic Book" w:cs="Times New Roman"/>
          <w:b/>
          <w:bCs/>
          <w:kern w:val="36"/>
          <w:lang w:eastAsia="hr-HR"/>
          <w14:ligatures w14:val="none"/>
        </w:rPr>
        <w:t>.</w:t>
      </w:r>
      <w:r w:rsidR="00F07985" w:rsidRPr="006D01C6">
        <w:rPr>
          <w:rFonts w:ascii="Franklin Gothic Book" w:eastAsia="Times New Roman" w:hAnsi="Franklin Gothic Book" w:cs="Times New Roman"/>
          <w:b/>
          <w:bCs/>
          <w:kern w:val="36"/>
          <w:lang w:eastAsia="hr-HR"/>
          <w14:ligatures w14:val="none"/>
        </w:rPr>
        <w:t xml:space="preserve"> </w:t>
      </w:r>
      <w:r w:rsidRPr="006D01C6">
        <w:rPr>
          <w:rFonts w:ascii="Franklin Gothic Book" w:eastAsia="Times New Roman" w:hAnsi="Franklin Gothic Book" w:cs="Times New Roman"/>
          <w:b/>
          <w:bCs/>
          <w:kern w:val="36"/>
          <w:lang w:eastAsia="hr-HR"/>
          <w14:ligatures w14:val="none"/>
        </w:rPr>
        <w:t xml:space="preserve"> PREDMET I PROCIJENJENA VRIJEDNOST NABAVE</w:t>
      </w:r>
    </w:p>
    <w:p w14:paraId="1F3F4ED3" w14:textId="084B2FD5"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 xml:space="preserve">Članak </w:t>
      </w:r>
      <w:r w:rsidR="00F07985" w:rsidRPr="006D01C6">
        <w:rPr>
          <w:rFonts w:ascii="Franklin Gothic Book" w:eastAsia="Times New Roman" w:hAnsi="Franklin Gothic Book" w:cs="Times New Roman"/>
          <w:b/>
          <w:bCs/>
          <w:kern w:val="0"/>
          <w:lang w:eastAsia="hr-HR"/>
          <w14:ligatures w14:val="none"/>
        </w:rPr>
        <w:t>8</w:t>
      </w:r>
      <w:r w:rsidRPr="006D01C6">
        <w:rPr>
          <w:rFonts w:ascii="Franklin Gothic Book" w:eastAsia="Times New Roman" w:hAnsi="Franklin Gothic Book" w:cs="Times New Roman"/>
          <w:b/>
          <w:bCs/>
          <w:kern w:val="0"/>
          <w:lang w:eastAsia="hr-HR"/>
          <w14:ligatures w14:val="none"/>
        </w:rPr>
        <w:t>.</w:t>
      </w:r>
    </w:p>
    <w:p w14:paraId="5ABFB5EA"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Predmet nabave mora biti određen jasno, potpuno i nediskriminirajuće.</w:t>
      </w:r>
    </w:p>
    <w:p w14:paraId="07B2B3DE"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Procijenjena vrijednost nabave određuje se prije pokretanja postupka.</w:t>
      </w:r>
    </w:p>
    <w:p w14:paraId="6DAB07AA" w14:textId="3289311F"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(3) Zabranjeno je dijeljenje predmeta nabave radi izbjegavanja primjene Zakona ili </w:t>
      </w:r>
      <w:r w:rsidR="00D155F5" w:rsidRPr="006D01C6">
        <w:rPr>
          <w:rFonts w:ascii="Franklin Gothic Book" w:eastAsia="Times New Roman" w:hAnsi="Franklin Gothic Book" w:cs="Times New Roman"/>
          <w:kern w:val="0"/>
          <w:lang w:eastAsia="hr-HR"/>
          <w14:ligatures w14:val="none"/>
        </w:rPr>
        <w:t>ovog Pravilnika</w:t>
      </w:r>
      <w:r w:rsidRPr="006D01C6">
        <w:rPr>
          <w:rFonts w:ascii="Franklin Gothic Book" w:eastAsia="Times New Roman" w:hAnsi="Franklin Gothic Book" w:cs="Times New Roman"/>
          <w:kern w:val="0"/>
          <w:lang w:eastAsia="hr-HR"/>
          <w14:ligatures w14:val="none"/>
        </w:rPr>
        <w:t>.</w:t>
      </w:r>
    </w:p>
    <w:p w14:paraId="5551F18D" w14:textId="6676EC3C" w:rsidR="008B0C44" w:rsidRPr="006D01C6" w:rsidRDefault="008B0C44"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t>V. POSTUPCI JEDNOSTAVNE NABAVE</w:t>
      </w:r>
    </w:p>
    <w:p w14:paraId="43ACA489" w14:textId="30106A8B"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 xml:space="preserve">Članak </w:t>
      </w:r>
      <w:r w:rsidR="00F07985" w:rsidRPr="006D01C6">
        <w:rPr>
          <w:rFonts w:ascii="Franklin Gothic Book" w:eastAsia="Times New Roman" w:hAnsi="Franklin Gothic Book" w:cs="Times New Roman"/>
          <w:b/>
          <w:bCs/>
          <w:kern w:val="0"/>
          <w:lang w:eastAsia="hr-HR"/>
          <w14:ligatures w14:val="none"/>
        </w:rPr>
        <w:t>9</w:t>
      </w:r>
      <w:r w:rsidRPr="006D01C6">
        <w:rPr>
          <w:rFonts w:ascii="Franklin Gothic Book" w:eastAsia="Times New Roman" w:hAnsi="Franklin Gothic Book" w:cs="Times New Roman"/>
          <w:b/>
          <w:bCs/>
          <w:kern w:val="0"/>
          <w:lang w:eastAsia="hr-HR"/>
          <w14:ligatures w14:val="none"/>
        </w:rPr>
        <w:t>.</w:t>
      </w:r>
    </w:p>
    <w:p w14:paraId="5B136288" w14:textId="52C2A393" w:rsidR="00756C2B"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(1) </w:t>
      </w:r>
      <w:r w:rsidR="00756C2B" w:rsidRPr="006D01C6">
        <w:rPr>
          <w:rFonts w:ascii="Franklin Gothic Book" w:eastAsia="Times New Roman" w:hAnsi="Franklin Gothic Book" w:cs="Times New Roman"/>
          <w:kern w:val="0"/>
          <w:lang w:eastAsia="hr-HR"/>
          <w14:ligatures w14:val="none"/>
        </w:rPr>
        <w:t>Nabava procijenjene vrijednosti jednake ili manje od 15.000,00 eura može se provesti prikupljanjem najmanje jedne ponude, dostavljene putem elektroničkih sredstava komunikacije ili na drugi odgovarajući način, odnosno izdavanjem narudžbenice.</w:t>
      </w:r>
    </w:p>
    <w:p w14:paraId="06340FA3" w14:textId="1A5844D8" w:rsidR="00BB2156" w:rsidRPr="006D01C6" w:rsidRDefault="00BB2156"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Jednostavna nabava iznad 15.000,00</w:t>
      </w:r>
      <w:r w:rsidR="00FD2CA9">
        <w:rPr>
          <w:rFonts w:ascii="Franklin Gothic Book" w:eastAsia="Times New Roman" w:hAnsi="Franklin Gothic Book" w:cs="Times New Roman"/>
          <w:kern w:val="0"/>
          <w:lang w:eastAsia="hr-HR"/>
          <w14:ligatures w14:val="none"/>
        </w:rPr>
        <w:t xml:space="preserve"> eura</w:t>
      </w:r>
      <w:r w:rsidRPr="006D01C6">
        <w:rPr>
          <w:rFonts w:ascii="Franklin Gothic Book" w:eastAsia="Times New Roman" w:hAnsi="Franklin Gothic Book" w:cs="Times New Roman"/>
          <w:kern w:val="0"/>
          <w:lang w:eastAsia="hr-HR"/>
          <w14:ligatures w14:val="none"/>
        </w:rPr>
        <w:t xml:space="preserve"> obvezno se provodi kroz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w:t>
      </w:r>
    </w:p>
    <w:p w14:paraId="5D345FE3" w14:textId="6FC38355" w:rsidR="008B0C44"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w:t>
      </w:r>
      <w:r w:rsidR="00BB2156" w:rsidRPr="006D01C6">
        <w:rPr>
          <w:rFonts w:ascii="Franklin Gothic Book" w:eastAsia="Times New Roman" w:hAnsi="Franklin Gothic Book" w:cs="Times New Roman"/>
          <w:kern w:val="0"/>
          <w:lang w:eastAsia="hr-HR"/>
          <w14:ligatures w14:val="none"/>
        </w:rPr>
        <w:t>3</w:t>
      </w:r>
      <w:r w:rsidRPr="006D01C6">
        <w:rPr>
          <w:rFonts w:ascii="Franklin Gothic Book" w:eastAsia="Times New Roman" w:hAnsi="Franklin Gothic Book" w:cs="Times New Roman"/>
          <w:kern w:val="0"/>
          <w:lang w:eastAsia="hr-HR"/>
          <w14:ligatures w14:val="none"/>
        </w:rPr>
        <w:t xml:space="preserve">) Nabava </w:t>
      </w:r>
      <w:bookmarkStart w:id="1" w:name="_Hlk232510482"/>
      <w:r w:rsidRPr="006D01C6">
        <w:rPr>
          <w:rFonts w:ascii="Franklin Gothic Book" w:eastAsia="Times New Roman" w:hAnsi="Franklin Gothic Book" w:cs="Times New Roman"/>
          <w:kern w:val="0"/>
          <w:lang w:eastAsia="hr-HR"/>
          <w14:ligatures w14:val="none"/>
        </w:rPr>
        <w:t xml:space="preserve">procijenjene vrijednosti </w:t>
      </w:r>
      <w:bookmarkEnd w:id="1"/>
      <w:r w:rsidRPr="006D01C6">
        <w:rPr>
          <w:rFonts w:ascii="Franklin Gothic Book" w:eastAsia="Times New Roman" w:hAnsi="Franklin Gothic Book" w:cs="Times New Roman"/>
          <w:kern w:val="0"/>
          <w:lang w:eastAsia="hr-HR"/>
          <w14:ligatures w14:val="none"/>
        </w:rPr>
        <w:t xml:space="preserve">od </w:t>
      </w:r>
      <w:r w:rsidR="00756C2B" w:rsidRPr="006D01C6">
        <w:rPr>
          <w:rFonts w:ascii="Franklin Gothic Book" w:eastAsia="Times New Roman" w:hAnsi="Franklin Gothic Book" w:cs="Times New Roman"/>
          <w:kern w:val="0"/>
          <w:lang w:eastAsia="hr-HR"/>
          <w14:ligatures w14:val="none"/>
        </w:rPr>
        <w:t>1</w:t>
      </w:r>
      <w:r w:rsidRPr="006D01C6">
        <w:rPr>
          <w:rFonts w:ascii="Franklin Gothic Book" w:eastAsia="Times New Roman" w:hAnsi="Franklin Gothic Book" w:cs="Times New Roman"/>
          <w:kern w:val="0"/>
          <w:lang w:eastAsia="hr-HR"/>
          <w14:ligatures w14:val="none"/>
        </w:rPr>
        <w:t>5.000,00 do 25.000,00 eura za robe i usluge odnosno do 45.000,00 eura za radove provodi se pozivom na dostavu ponuda upućenim najmanje trima gospodarskim subjektima</w:t>
      </w:r>
      <w:r w:rsidR="00BB2156" w:rsidRPr="006D01C6">
        <w:rPr>
          <w:rFonts w:ascii="Franklin Gothic Book" w:eastAsia="Times New Roman" w:hAnsi="Franklin Gothic Book" w:cs="Times New Roman"/>
          <w:kern w:val="0"/>
          <w:lang w:eastAsia="hr-HR"/>
          <w14:ligatures w14:val="none"/>
        </w:rPr>
        <w:t xml:space="preserve"> putem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 xml:space="preserve"> ili javnom objavom</w:t>
      </w:r>
      <w:r w:rsidR="00BB2156" w:rsidRPr="006D01C6">
        <w:rPr>
          <w:rFonts w:ascii="Franklin Gothic Book" w:eastAsia="Times New Roman" w:hAnsi="Franklin Gothic Book" w:cs="Times New Roman"/>
          <w:kern w:val="0"/>
          <w:lang w:eastAsia="hr-HR"/>
          <w14:ligatures w14:val="none"/>
        </w:rPr>
        <w:t xml:space="preserve"> u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w:t>
      </w:r>
    </w:p>
    <w:p w14:paraId="3D4F70F7" w14:textId="2E8B10DB" w:rsidR="008B0C44"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w:t>
      </w:r>
      <w:r w:rsidR="00BB2156" w:rsidRPr="006D01C6">
        <w:rPr>
          <w:rFonts w:ascii="Franklin Gothic Book" w:eastAsia="Times New Roman" w:hAnsi="Franklin Gothic Book" w:cs="Times New Roman"/>
          <w:kern w:val="0"/>
          <w:lang w:eastAsia="hr-HR"/>
          <w14:ligatures w14:val="none"/>
        </w:rPr>
        <w:t>4</w:t>
      </w:r>
      <w:r w:rsidRPr="006D01C6">
        <w:rPr>
          <w:rFonts w:ascii="Franklin Gothic Book" w:eastAsia="Times New Roman" w:hAnsi="Franklin Gothic Book" w:cs="Times New Roman"/>
          <w:kern w:val="0"/>
          <w:lang w:eastAsia="hr-HR"/>
          <w14:ligatures w14:val="none"/>
        </w:rPr>
        <w:t xml:space="preserve">) Nabava procijenjene vrijednosti iznad iznosa iz stavka </w:t>
      </w:r>
      <w:r w:rsidR="00A07A6B" w:rsidRPr="006D01C6">
        <w:rPr>
          <w:rFonts w:ascii="Franklin Gothic Book" w:eastAsia="Times New Roman" w:hAnsi="Franklin Gothic Book" w:cs="Times New Roman"/>
          <w:kern w:val="0"/>
          <w:lang w:eastAsia="hr-HR"/>
          <w14:ligatures w14:val="none"/>
        </w:rPr>
        <w:t>3</w:t>
      </w:r>
      <w:r w:rsidRPr="006D01C6">
        <w:rPr>
          <w:rFonts w:ascii="Franklin Gothic Book" w:eastAsia="Times New Roman" w:hAnsi="Franklin Gothic Book" w:cs="Times New Roman"/>
          <w:kern w:val="0"/>
          <w:lang w:eastAsia="hr-HR"/>
          <w14:ligatures w14:val="none"/>
        </w:rPr>
        <w:t>.</w:t>
      </w:r>
      <w:r w:rsidR="00756C2B" w:rsidRPr="006D01C6">
        <w:rPr>
          <w:rFonts w:ascii="Franklin Gothic Book" w:eastAsia="Times New Roman" w:hAnsi="Franklin Gothic Book" w:cs="Times New Roman"/>
          <w:kern w:val="0"/>
          <w:lang w:eastAsia="hr-HR"/>
          <w14:ligatures w14:val="none"/>
        </w:rPr>
        <w:t>, odnosno procijenjene vrijednosti od 25.000,00 eura do 50.000,00 eura za robe i usluge, odnosno od 45.000,00 eura do 100.000,00 eura</w:t>
      </w:r>
      <w:r w:rsidR="00756C2B" w:rsidRPr="006D01C6">
        <w:rPr>
          <w:rFonts w:ascii="Franklin Gothic Book" w:hAnsi="Franklin Gothic Book"/>
        </w:rPr>
        <w:t xml:space="preserve"> </w:t>
      </w:r>
      <w:r w:rsidR="00756C2B" w:rsidRPr="006D01C6">
        <w:rPr>
          <w:rFonts w:ascii="Franklin Gothic Book" w:eastAsia="Times New Roman" w:hAnsi="Franklin Gothic Book" w:cs="Times New Roman"/>
          <w:kern w:val="0"/>
          <w:lang w:eastAsia="hr-HR"/>
          <w14:ligatures w14:val="none"/>
        </w:rPr>
        <w:t xml:space="preserve">procijenjene vrijednosti za radove, </w:t>
      </w:r>
      <w:r w:rsidRPr="006D01C6">
        <w:rPr>
          <w:rFonts w:ascii="Franklin Gothic Book" w:eastAsia="Times New Roman" w:hAnsi="Franklin Gothic Book" w:cs="Times New Roman"/>
          <w:kern w:val="0"/>
          <w:lang w:eastAsia="hr-HR"/>
          <w14:ligatures w14:val="none"/>
        </w:rPr>
        <w:t xml:space="preserve">provodi se javnom objavom putem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w:t>
      </w:r>
    </w:p>
    <w:p w14:paraId="2F115ADB" w14:textId="37A082E2" w:rsidR="00CF7097" w:rsidRPr="006D01C6" w:rsidRDefault="008B0C44" w:rsidP="006D01C6">
      <w:pPr>
        <w:pStyle w:val="box483254"/>
        <w:shd w:val="clear" w:color="auto" w:fill="FFFFFF"/>
        <w:spacing w:before="240" w:beforeAutospacing="0" w:after="160" w:afterAutospacing="0"/>
        <w:jc w:val="both"/>
        <w:textAlignment w:val="baseline"/>
        <w:rPr>
          <w:rFonts w:ascii="Franklin Gothic Book" w:hAnsi="Franklin Gothic Book"/>
          <w:sz w:val="22"/>
          <w:szCs w:val="22"/>
        </w:rPr>
      </w:pPr>
      <w:r w:rsidRPr="006D01C6">
        <w:rPr>
          <w:rFonts w:ascii="Franklin Gothic Book" w:hAnsi="Franklin Gothic Book"/>
          <w:sz w:val="22"/>
          <w:szCs w:val="22"/>
        </w:rPr>
        <w:t>(</w:t>
      </w:r>
      <w:r w:rsidR="00BB2156" w:rsidRPr="006D01C6">
        <w:rPr>
          <w:rFonts w:ascii="Franklin Gothic Book" w:hAnsi="Franklin Gothic Book"/>
          <w:sz w:val="22"/>
          <w:szCs w:val="22"/>
        </w:rPr>
        <w:t>5</w:t>
      </w:r>
      <w:r w:rsidRPr="006D01C6">
        <w:rPr>
          <w:rFonts w:ascii="Franklin Gothic Book" w:hAnsi="Franklin Gothic Book"/>
          <w:sz w:val="22"/>
          <w:szCs w:val="22"/>
        </w:rPr>
        <w:t xml:space="preserve">) Iznimno, </w:t>
      </w:r>
      <w:r w:rsidR="00CF7097" w:rsidRPr="006D01C6">
        <w:rPr>
          <w:rFonts w:ascii="Franklin Gothic Book" w:hAnsi="Franklin Gothic Book"/>
          <w:sz w:val="22"/>
          <w:szCs w:val="22"/>
        </w:rPr>
        <w:t>naručitelj nije obvezan provesti postupak jednostavne nabave putem javne objave u modulu jednostavne nabave, već ga provodi sukladno stavku 1. ovoga članka:</w:t>
      </w:r>
    </w:p>
    <w:p w14:paraId="47D7468B" w14:textId="77777777" w:rsidR="00CF7097" w:rsidRPr="006D01C6" w:rsidRDefault="00CF7097" w:rsidP="006D01C6">
      <w:pPr>
        <w:pStyle w:val="box483254"/>
        <w:shd w:val="clear" w:color="auto" w:fill="FFFFFF"/>
        <w:spacing w:before="0" w:beforeAutospacing="0" w:after="160" w:afterAutospacing="0"/>
        <w:ind w:firstLine="408"/>
        <w:jc w:val="both"/>
        <w:textAlignment w:val="baseline"/>
        <w:rPr>
          <w:rFonts w:ascii="Franklin Gothic Book" w:hAnsi="Franklin Gothic Book"/>
          <w:sz w:val="22"/>
          <w:szCs w:val="22"/>
        </w:rPr>
      </w:pPr>
      <w:r w:rsidRPr="006D01C6">
        <w:rPr>
          <w:rFonts w:ascii="Franklin Gothic Book" w:hAnsi="Franklin Gothic Book"/>
          <w:sz w:val="22"/>
          <w:szCs w:val="22"/>
        </w:rPr>
        <w:t>a) ako nije podnesena nijedna ponuda ili nijedna valjana ponuda u prethodno provedenom postupku jednostavne nabave, pod uvjetom da početni ugovorni uvjeti nisu bitno izmijenjeni</w:t>
      </w:r>
    </w:p>
    <w:p w14:paraId="28BA2B2C" w14:textId="77777777" w:rsidR="00CF7097" w:rsidRPr="006D01C6" w:rsidRDefault="00CF7097" w:rsidP="006D01C6">
      <w:pPr>
        <w:pStyle w:val="box483254"/>
        <w:shd w:val="clear" w:color="auto" w:fill="FFFFFF"/>
        <w:spacing w:before="0" w:beforeAutospacing="0" w:after="160" w:afterAutospacing="0"/>
        <w:ind w:firstLine="408"/>
        <w:jc w:val="both"/>
        <w:textAlignment w:val="baseline"/>
        <w:rPr>
          <w:rFonts w:ascii="Franklin Gothic Book" w:hAnsi="Franklin Gothic Book"/>
          <w:sz w:val="22"/>
          <w:szCs w:val="22"/>
        </w:rPr>
      </w:pPr>
      <w:r w:rsidRPr="006D01C6">
        <w:rPr>
          <w:rFonts w:ascii="Franklin Gothic Book" w:hAnsi="Franklin Gothic Book"/>
          <w:sz w:val="22"/>
          <w:szCs w:val="22"/>
        </w:rPr>
        <w:lastRenderedPageBreak/>
        <w:t>b) ako zbog objektivnih razloga predmet nabave može izvršiti, isporučiti ili pružiti samo određeni gospodarski subjekt, i to:</w:t>
      </w:r>
    </w:p>
    <w:p w14:paraId="09170750" w14:textId="77777777" w:rsidR="00CF7097" w:rsidRPr="006D01C6" w:rsidRDefault="00CF7097" w:rsidP="006D01C6">
      <w:pPr>
        <w:pStyle w:val="box483254"/>
        <w:shd w:val="clear" w:color="auto" w:fill="FFFFFF"/>
        <w:spacing w:before="0" w:beforeAutospacing="0" w:after="160" w:afterAutospacing="0"/>
        <w:ind w:firstLine="408"/>
        <w:jc w:val="both"/>
        <w:textAlignment w:val="baseline"/>
        <w:rPr>
          <w:rFonts w:ascii="Franklin Gothic Book" w:hAnsi="Franklin Gothic Book"/>
          <w:sz w:val="22"/>
          <w:szCs w:val="22"/>
        </w:rPr>
      </w:pPr>
      <w:r w:rsidRPr="006D01C6">
        <w:rPr>
          <w:rFonts w:ascii="Franklin Gothic Book" w:hAnsi="Franklin Gothic Book"/>
          <w:sz w:val="22"/>
          <w:szCs w:val="22"/>
        </w:rPr>
        <w:t>1. ako je predmet nabave stvaranje ili stjecanje jedinstvenog umjetničkog djela ili umjetničke izvedbe</w:t>
      </w:r>
    </w:p>
    <w:p w14:paraId="538030BF" w14:textId="77777777" w:rsidR="00CF7097" w:rsidRPr="006D01C6" w:rsidRDefault="00CF7097" w:rsidP="006D01C6">
      <w:pPr>
        <w:pStyle w:val="box483254"/>
        <w:shd w:val="clear" w:color="auto" w:fill="FFFFFF"/>
        <w:spacing w:before="0" w:beforeAutospacing="0" w:after="160" w:afterAutospacing="0"/>
        <w:ind w:firstLine="408"/>
        <w:jc w:val="both"/>
        <w:textAlignment w:val="baseline"/>
        <w:rPr>
          <w:rFonts w:ascii="Franklin Gothic Book" w:hAnsi="Franklin Gothic Book"/>
          <w:sz w:val="22"/>
          <w:szCs w:val="22"/>
        </w:rPr>
      </w:pPr>
      <w:r w:rsidRPr="006D01C6">
        <w:rPr>
          <w:rFonts w:ascii="Franklin Gothic Book" w:hAnsi="Franklin Gothic Book"/>
          <w:sz w:val="22"/>
          <w:szCs w:val="22"/>
        </w:rPr>
        <w:t>2. ako iz tehničkih razloga predmet nabave može isporučiti samo određeni gospodarski subjekt ili</w:t>
      </w:r>
    </w:p>
    <w:p w14:paraId="77DB016D" w14:textId="77777777" w:rsidR="00CF7097" w:rsidRPr="006D01C6" w:rsidRDefault="00CF7097" w:rsidP="006D01C6">
      <w:pPr>
        <w:pStyle w:val="box483254"/>
        <w:shd w:val="clear" w:color="auto" w:fill="FFFFFF"/>
        <w:spacing w:before="0" w:beforeAutospacing="0" w:after="160" w:afterAutospacing="0"/>
        <w:ind w:firstLine="408"/>
        <w:jc w:val="both"/>
        <w:textAlignment w:val="baseline"/>
        <w:rPr>
          <w:rFonts w:ascii="Franklin Gothic Book" w:hAnsi="Franklin Gothic Book"/>
          <w:sz w:val="22"/>
          <w:szCs w:val="22"/>
        </w:rPr>
      </w:pPr>
      <w:r w:rsidRPr="006D01C6">
        <w:rPr>
          <w:rFonts w:ascii="Franklin Gothic Book" w:hAnsi="Franklin Gothic Book"/>
          <w:sz w:val="22"/>
          <w:szCs w:val="22"/>
        </w:rPr>
        <w:t>3. ako je to nužno radi zaštite isključivih prava, uključujući prava intelektualnog vlasništva</w:t>
      </w:r>
    </w:p>
    <w:p w14:paraId="37B85B68" w14:textId="0CF4F874" w:rsidR="00CF7097" w:rsidRPr="006D01C6" w:rsidRDefault="00CF7097" w:rsidP="006D01C6">
      <w:pPr>
        <w:pStyle w:val="box483254"/>
        <w:shd w:val="clear" w:color="auto" w:fill="FFFFFF"/>
        <w:spacing w:before="0" w:beforeAutospacing="0" w:after="160" w:afterAutospacing="0"/>
        <w:ind w:firstLine="408"/>
        <w:jc w:val="both"/>
        <w:textAlignment w:val="baseline"/>
        <w:rPr>
          <w:rFonts w:ascii="Franklin Gothic Book" w:hAnsi="Franklin Gothic Book"/>
          <w:sz w:val="22"/>
          <w:szCs w:val="22"/>
        </w:rPr>
      </w:pPr>
      <w:r w:rsidRPr="006D01C6">
        <w:rPr>
          <w:rFonts w:ascii="Franklin Gothic Book" w:hAnsi="Franklin Gothic Book"/>
          <w:sz w:val="22"/>
          <w:szCs w:val="22"/>
        </w:rPr>
        <w:t>c) ako postoji iznimna žurnost uzrokovana događajima koje naručitelj nije mogao predvidjeti niti na njih utjecati.</w:t>
      </w:r>
    </w:p>
    <w:p w14:paraId="77CEF1A9" w14:textId="46B1D026" w:rsidR="008B0C44" w:rsidRPr="006D01C6" w:rsidRDefault="00CF7097" w:rsidP="006D01C6">
      <w:pPr>
        <w:pStyle w:val="box483254"/>
        <w:shd w:val="clear" w:color="auto" w:fill="FFFFFF"/>
        <w:spacing w:before="240" w:beforeAutospacing="0" w:after="160" w:afterAutospacing="0"/>
        <w:jc w:val="both"/>
        <w:textAlignment w:val="baseline"/>
        <w:rPr>
          <w:rFonts w:ascii="Franklin Gothic Book" w:hAnsi="Franklin Gothic Book"/>
          <w:sz w:val="22"/>
          <w:szCs w:val="22"/>
        </w:rPr>
      </w:pPr>
      <w:r w:rsidRPr="006D01C6">
        <w:rPr>
          <w:rFonts w:ascii="Franklin Gothic Book" w:hAnsi="Franklin Gothic Book"/>
          <w:sz w:val="22"/>
          <w:szCs w:val="22"/>
        </w:rPr>
        <w:t xml:space="preserve">(6) Razlozi za primjenu iznimke iz stavka 5. ovoga članka navode se i obrazlažu u objavi u modulu jednostavne nabave </w:t>
      </w:r>
      <w:r w:rsidR="006A0A26">
        <w:rPr>
          <w:rFonts w:ascii="Franklin Gothic Book" w:hAnsi="Franklin Gothic Book"/>
          <w:sz w:val="22"/>
          <w:szCs w:val="22"/>
        </w:rPr>
        <w:t>EOJN RH</w:t>
      </w:r>
      <w:r w:rsidRPr="006D01C6">
        <w:rPr>
          <w:rFonts w:ascii="Franklin Gothic Book" w:hAnsi="Franklin Gothic Book"/>
          <w:sz w:val="22"/>
          <w:szCs w:val="22"/>
        </w:rPr>
        <w:t>.</w:t>
      </w:r>
    </w:p>
    <w:p w14:paraId="5919C925" w14:textId="0E4FA3BB"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 xml:space="preserve">Članak </w:t>
      </w:r>
      <w:r w:rsidR="00F07985" w:rsidRPr="006D01C6">
        <w:rPr>
          <w:rFonts w:ascii="Franklin Gothic Book" w:eastAsia="Times New Roman" w:hAnsi="Franklin Gothic Book" w:cs="Times New Roman"/>
          <w:b/>
          <w:bCs/>
          <w:kern w:val="0"/>
          <w:lang w:eastAsia="hr-HR"/>
          <w14:ligatures w14:val="none"/>
        </w:rPr>
        <w:t>10</w:t>
      </w:r>
      <w:r w:rsidRPr="006D01C6">
        <w:rPr>
          <w:rFonts w:ascii="Franklin Gothic Book" w:eastAsia="Times New Roman" w:hAnsi="Franklin Gothic Book" w:cs="Times New Roman"/>
          <w:b/>
          <w:bCs/>
          <w:kern w:val="0"/>
          <w:lang w:eastAsia="hr-HR"/>
          <w14:ligatures w14:val="none"/>
        </w:rPr>
        <w:t>.</w:t>
      </w:r>
    </w:p>
    <w:p w14:paraId="4D4667E2" w14:textId="1319CD8C" w:rsidR="008B0C44" w:rsidRPr="006D01C6" w:rsidRDefault="009B435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w:t>
      </w:r>
      <w:r w:rsidR="002E5209" w:rsidRPr="006D01C6">
        <w:rPr>
          <w:rFonts w:ascii="Franklin Gothic Book" w:eastAsia="Times New Roman" w:hAnsi="Franklin Gothic Book" w:cs="Times New Roman"/>
          <w:kern w:val="0"/>
          <w:lang w:eastAsia="hr-HR"/>
          <w14:ligatures w14:val="none"/>
        </w:rPr>
        <w:t>Poziv</w:t>
      </w:r>
      <w:r w:rsidR="008B0C44" w:rsidRPr="006D01C6">
        <w:rPr>
          <w:rFonts w:ascii="Franklin Gothic Book" w:eastAsia="Times New Roman" w:hAnsi="Franklin Gothic Book" w:cs="Times New Roman"/>
          <w:kern w:val="0"/>
          <w:lang w:eastAsia="hr-HR"/>
          <w14:ligatures w14:val="none"/>
        </w:rPr>
        <w:t xml:space="preserve"> za dostavu ponuda sadrži najmanje:</w:t>
      </w:r>
    </w:p>
    <w:p w14:paraId="210C21F8" w14:textId="77777777" w:rsidR="008B0C44" w:rsidRPr="006D01C6" w:rsidRDefault="008B0C44" w:rsidP="006D01C6">
      <w:pPr>
        <w:numPr>
          <w:ilvl w:val="0"/>
          <w:numId w:val="3"/>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podatke o Naručitelju,</w:t>
      </w:r>
    </w:p>
    <w:p w14:paraId="697FEAE7" w14:textId="77777777" w:rsidR="008B0C44" w:rsidRPr="006D01C6" w:rsidRDefault="008B0C44" w:rsidP="006D01C6">
      <w:pPr>
        <w:numPr>
          <w:ilvl w:val="0"/>
          <w:numId w:val="3"/>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opis predmeta nabave,</w:t>
      </w:r>
    </w:p>
    <w:p w14:paraId="6B638884" w14:textId="77777777" w:rsidR="008B0C44" w:rsidRPr="006D01C6" w:rsidRDefault="008B0C44" w:rsidP="006D01C6">
      <w:pPr>
        <w:numPr>
          <w:ilvl w:val="0"/>
          <w:numId w:val="3"/>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procijenjenu vrijednost,</w:t>
      </w:r>
    </w:p>
    <w:p w14:paraId="64791FAB" w14:textId="77777777" w:rsidR="008B0C44" w:rsidRPr="006D01C6" w:rsidRDefault="008B0C44" w:rsidP="006D01C6">
      <w:pPr>
        <w:numPr>
          <w:ilvl w:val="0"/>
          <w:numId w:val="3"/>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rok za dostavu ponuda,</w:t>
      </w:r>
    </w:p>
    <w:p w14:paraId="15C0DCBC" w14:textId="77777777" w:rsidR="008B0C44" w:rsidRPr="006D01C6" w:rsidRDefault="008B0C44" w:rsidP="006D01C6">
      <w:pPr>
        <w:numPr>
          <w:ilvl w:val="0"/>
          <w:numId w:val="3"/>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kriterij za odabir,</w:t>
      </w:r>
    </w:p>
    <w:p w14:paraId="33E2C8DB" w14:textId="77777777" w:rsidR="009B4354" w:rsidRPr="006D01C6" w:rsidRDefault="008B0C44" w:rsidP="006D01C6">
      <w:pPr>
        <w:numPr>
          <w:ilvl w:val="0"/>
          <w:numId w:val="3"/>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rok i mjesto izvršenja.</w:t>
      </w:r>
    </w:p>
    <w:p w14:paraId="136D7F06" w14:textId="38C93CF3" w:rsidR="009B4354" w:rsidRPr="006D01C6" w:rsidRDefault="009B4354" w:rsidP="006D01C6">
      <w:pPr>
        <w:spacing w:before="240" w:line="276"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(2) Naručitelj u </w:t>
      </w:r>
      <w:r w:rsidR="002E5209" w:rsidRPr="006D01C6">
        <w:rPr>
          <w:rFonts w:ascii="Franklin Gothic Book" w:eastAsia="Times New Roman" w:hAnsi="Franklin Gothic Book" w:cs="Times New Roman"/>
          <w:kern w:val="0"/>
          <w:lang w:eastAsia="hr-HR"/>
          <w14:ligatures w14:val="none"/>
        </w:rPr>
        <w:t>pozivu</w:t>
      </w:r>
      <w:r w:rsidRPr="006D01C6">
        <w:rPr>
          <w:rFonts w:ascii="Franklin Gothic Book" w:eastAsia="Times New Roman" w:hAnsi="Franklin Gothic Book" w:cs="Times New Roman"/>
          <w:kern w:val="0"/>
          <w:lang w:eastAsia="hr-HR"/>
          <w14:ligatures w14:val="none"/>
        </w:rPr>
        <w:t xml:space="preserve"> za dostavu ponuda može odrediti osnove za isključenje i uvjete sposobnosti gospodarskih subjekata te tražiti jamstva ovisno o složenosti predmeta nabave i procijenjenoj vrijednosti, primjenjujući na odgovarajući način odredbe važećeg Zakona o javnoj nabavi.</w:t>
      </w:r>
    </w:p>
    <w:p w14:paraId="23D3E9AA" w14:textId="2AFC29A5"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w:t>
      </w:r>
      <w:r w:rsidR="00F07985" w:rsidRPr="006D01C6">
        <w:rPr>
          <w:rFonts w:ascii="Franklin Gothic Book" w:eastAsia="Times New Roman" w:hAnsi="Franklin Gothic Book" w:cs="Times New Roman"/>
          <w:b/>
          <w:bCs/>
          <w:kern w:val="0"/>
          <w:lang w:eastAsia="hr-HR"/>
          <w14:ligatures w14:val="none"/>
        </w:rPr>
        <w:t>1</w:t>
      </w:r>
      <w:r w:rsidRPr="006D01C6">
        <w:rPr>
          <w:rFonts w:ascii="Franklin Gothic Book" w:eastAsia="Times New Roman" w:hAnsi="Franklin Gothic Book" w:cs="Times New Roman"/>
          <w:b/>
          <w:bCs/>
          <w:kern w:val="0"/>
          <w:lang w:eastAsia="hr-HR"/>
          <w14:ligatures w14:val="none"/>
        </w:rPr>
        <w:t>.</w:t>
      </w:r>
    </w:p>
    <w:p w14:paraId="13B7F261" w14:textId="54FA2E7C" w:rsidR="008B0C44" w:rsidRPr="006D01C6" w:rsidRDefault="006D01C6" w:rsidP="006D01C6">
      <w:pPr>
        <w:spacing w:before="240" w:line="240" w:lineRule="auto"/>
        <w:jc w:val="both"/>
        <w:rPr>
          <w:rFonts w:ascii="Franklin Gothic Book" w:eastAsia="Times New Roman" w:hAnsi="Franklin Gothic Book" w:cs="Times New Roman"/>
          <w:kern w:val="0"/>
          <w:lang w:eastAsia="hr-HR"/>
          <w14:ligatures w14:val="none"/>
        </w:rPr>
      </w:pPr>
      <w:r>
        <w:rPr>
          <w:rFonts w:ascii="Franklin Gothic Book" w:eastAsia="Times New Roman" w:hAnsi="Franklin Gothic Book" w:cs="Times New Roman"/>
          <w:kern w:val="0"/>
          <w:lang w:eastAsia="hr-HR"/>
          <w14:ligatures w14:val="none"/>
        </w:rPr>
        <w:t xml:space="preserve">(1) </w:t>
      </w:r>
      <w:r w:rsidR="008B0C44" w:rsidRPr="006D01C6">
        <w:rPr>
          <w:rFonts w:ascii="Franklin Gothic Book" w:eastAsia="Times New Roman" w:hAnsi="Franklin Gothic Book" w:cs="Times New Roman"/>
          <w:kern w:val="0"/>
          <w:lang w:eastAsia="hr-HR"/>
          <w14:ligatures w14:val="none"/>
        </w:rPr>
        <w:t>Rok za dostavu ponuda iznosi najmanje pet dana, osim u opravdanim slučajevima kada može biti kraći.</w:t>
      </w:r>
    </w:p>
    <w:p w14:paraId="12DA41FE" w14:textId="0877D549"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w:t>
      </w:r>
      <w:r w:rsidR="00F07985" w:rsidRPr="006D01C6">
        <w:rPr>
          <w:rFonts w:ascii="Franklin Gothic Book" w:eastAsia="Times New Roman" w:hAnsi="Franklin Gothic Book" w:cs="Times New Roman"/>
          <w:b/>
          <w:bCs/>
          <w:kern w:val="0"/>
          <w:lang w:eastAsia="hr-HR"/>
          <w14:ligatures w14:val="none"/>
        </w:rPr>
        <w:t>2</w:t>
      </w:r>
      <w:r w:rsidRPr="006D01C6">
        <w:rPr>
          <w:rFonts w:ascii="Franklin Gothic Book" w:eastAsia="Times New Roman" w:hAnsi="Franklin Gothic Book" w:cs="Times New Roman"/>
          <w:b/>
          <w:bCs/>
          <w:kern w:val="0"/>
          <w:lang w:eastAsia="hr-HR"/>
          <w14:ligatures w14:val="none"/>
        </w:rPr>
        <w:t>.</w:t>
      </w:r>
    </w:p>
    <w:p w14:paraId="5A225D14" w14:textId="622764B1" w:rsidR="008B0C44" w:rsidRPr="006D01C6" w:rsidRDefault="008B0C44" w:rsidP="006D01C6">
      <w:p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(1) Ponude se dostavljaju elektroničkim putem ili putem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w:t>
      </w:r>
    </w:p>
    <w:p w14:paraId="73599DC2" w14:textId="77777777" w:rsidR="008B0C44" w:rsidRPr="006D01C6" w:rsidRDefault="008B0C44" w:rsidP="006D01C6">
      <w:p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Otvaranje ponuda nije javno.</w:t>
      </w:r>
    </w:p>
    <w:p w14:paraId="5005FEFB" w14:textId="77777777" w:rsidR="008B0C44" w:rsidRPr="006D01C6" w:rsidRDefault="008B0C44" w:rsidP="006D01C6">
      <w:p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(3) Ponude pristigle nakon isteka roka neće se razmatrati.</w:t>
      </w:r>
    </w:p>
    <w:p w14:paraId="1113C56B" w14:textId="001E679F"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w:t>
      </w:r>
      <w:r w:rsidR="00F07985" w:rsidRPr="006D01C6">
        <w:rPr>
          <w:rFonts w:ascii="Franklin Gothic Book" w:eastAsia="Times New Roman" w:hAnsi="Franklin Gothic Book" w:cs="Times New Roman"/>
          <w:b/>
          <w:bCs/>
          <w:kern w:val="0"/>
          <w:lang w:eastAsia="hr-HR"/>
          <w14:ligatures w14:val="none"/>
        </w:rPr>
        <w:t>3</w:t>
      </w:r>
      <w:r w:rsidRPr="006D01C6">
        <w:rPr>
          <w:rFonts w:ascii="Franklin Gothic Book" w:eastAsia="Times New Roman" w:hAnsi="Franklin Gothic Book" w:cs="Times New Roman"/>
          <w:b/>
          <w:bCs/>
          <w:kern w:val="0"/>
          <w:lang w:eastAsia="hr-HR"/>
          <w14:ligatures w14:val="none"/>
        </w:rPr>
        <w:t>.</w:t>
      </w:r>
    </w:p>
    <w:p w14:paraId="3E89525E" w14:textId="157D1F72" w:rsidR="008B0C44" w:rsidRPr="006D01C6" w:rsidRDefault="008B0C44" w:rsidP="006D01C6">
      <w:pPr>
        <w:spacing w:before="240" w:after="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Ponude pregledava i ocjenjuje stručno povjerenstvo.</w:t>
      </w:r>
    </w:p>
    <w:p w14:paraId="3529B857" w14:textId="77777777" w:rsidR="008B0C44" w:rsidRPr="006D01C6" w:rsidRDefault="008B0C44" w:rsidP="006D01C6">
      <w:pPr>
        <w:spacing w:before="240" w:after="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O pregledu i ocjeni ponuda sastavlja se zapisnik.</w:t>
      </w:r>
    </w:p>
    <w:p w14:paraId="1C91B36E" w14:textId="77777777" w:rsidR="008B0C44" w:rsidRPr="006D01C6" w:rsidRDefault="008B0C44" w:rsidP="006D01C6">
      <w:pPr>
        <w:spacing w:before="240" w:after="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(3) Kriterij za odabir je najniža cijena ili ekonomski najpovoljnija ponuda.</w:t>
      </w:r>
    </w:p>
    <w:p w14:paraId="14091E82" w14:textId="77777777" w:rsidR="00CF7097" w:rsidRPr="006D01C6" w:rsidRDefault="00CF7097" w:rsidP="006D01C6">
      <w:pPr>
        <w:spacing w:before="240" w:line="240" w:lineRule="auto"/>
        <w:outlineLvl w:val="0"/>
        <w:rPr>
          <w:rFonts w:ascii="Franklin Gothic Book" w:eastAsia="Times New Roman" w:hAnsi="Franklin Gothic Book" w:cs="Times New Roman"/>
          <w:b/>
          <w:bCs/>
          <w:kern w:val="36"/>
          <w:lang w:eastAsia="hr-HR"/>
          <w14:ligatures w14:val="none"/>
        </w:rPr>
      </w:pPr>
    </w:p>
    <w:p w14:paraId="1C9D43ED" w14:textId="63822D1A" w:rsidR="008B0C44" w:rsidRPr="006D01C6" w:rsidRDefault="008B0C44"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lastRenderedPageBreak/>
        <w:t>V</w:t>
      </w:r>
      <w:r w:rsidR="00F07985" w:rsidRPr="006D01C6">
        <w:rPr>
          <w:rFonts w:ascii="Franklin Gothic Book" w:eastAsia="Times New Roman" w:hAnsi="Franklin Gothic Book" w:cs="Times New Roman"/>
          <w:b/>
          <w:bCs/>
          <w:kern w:val="36"/>
          <w:lang w:eastAsia="hr-HR"/>
          <w14:ligatures w14:val="none"/>
        </w:rPr>
        <w:t>I</w:t>
      </w:r>
      <w:r w:rsidRPr="006D01C6">
        <w:rPr>
          <w:rFonts w:ascii="Franklin Gothic Book" w:eastAsia="Times New Roman" w:hAnsi="Franklin Gothic Book" w:cs="Times New Roman"/>
          <w:b/>
          <w:bCs/>
          <w:kern w:val="36"/>
          <w:lang w:eastAsia="hr-HR"/>
          <w14:ligatures w14:val="none"/>
        </w:rPr>
        <w:t>. ODLUKA O ODABIRU I PONIŠTENJU</w:t>
      </w:r>
    </w:p>
    <w:p w14:paraId="5843A114" w14:textId="452F6CC4"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w:t>
      </w:r>
      <w:r w:rsidR="00F07985" w:rsidRPr="006D01C6">
        <w:rPr>
          <w:rFonts w:ascii="Franklin Gothic Book" w:eastAsia="Times New Roman" w:hAnsi="Franklin Gothic Book" w:cs="Times New Roman"/>
          <w:b/>
          <w:bCs/>
          <w:kern w:val="0"/>
          <w:lang w:eastAsia="hr-HR"/>
          <w14:ligatures w14:val="none"/>
        </w:rPr>
        <w:t>4</w:t>
      </w:r>
      <w:r w:rsidRPr="006D01C6">
        <w:rPr>
          <w:rFonts w:ascii="Franklin Gothic Book" w:eastAsia="Times New Roman" w:hAnsi="Franklin Gothic Book" w:cs="Times New Roman"/>
          <w:b/>
          <w:bCs/>
          <w:kern w:val="0"/>
          <w:lang w:eastAsia="hr-HR"/>
          <w14:ligatures w14:val="none"/>
        </w:rPr>
        <w:t>.</w:t>
      </w:r>
    </w:p>
    <w:p w14:paraId="35876F22" w14:textId="04F7C5E9" w:rsidR="008B0C44" w:rsidRPr="006D01C6" w:rsidRDefault="008B0C44" w:rsidP="006D01C6">
      <w:p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(1) Nakon pregleda i ocjene ponuda donosi se odluka o odabiru </w:t>
      </w:r>
      <w:r w:rsidR="005E4C28" w:rsidRPr="006D01C6">
        <w:rPr>
          <w:rFonts w:ascii="Franklin Gothic Book" w:eastAsia="Times New Roman" w:hAnsi="Franklin Gothic Book" w:cs="Times New Roman"/>
          <w:kern w:val="0"/>
          <w:lang w:eastAsia="hr-HR"/>
          <w14:ligatures w14:val="none"/>
        </w:rPr>
        <w:t>najpovoljnije ponude.</w:t>
      </w:r>
    </w:p>
    <w:p w14:paraId="27BF304A" w14:textId="5E7EC92E" w:rsidR="008B0C44" w:rsidRPr="006D01C6" w:rsidRDefault="008B0C44" w:rsidP="006D01C6">
      <w:p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Odluka se dostavlja svim ponuditeljima</w:t>
      </w:r>
      <w:r w:rsidR="005E4C28" w:rsidRPr="006D01C6">
        <w:rPr>
          <w:rFonts w:ascii="Franklin Gothic Book" w:eastAsia="Times New Roman" w:hAnsi="Franklin Gothic Book" w:cs="Times New Roman"/>
          <w:kern w:val="0"/>
          <w:lang w:eastAsia="hr-HR"/>
          <w14:ligatures w14:val="none"/>
        </w:rPr>
        <w:t xml:space="preserve"> u roku od 15 dana.</w:t>
      </w:r>
    </w:p>
    <w:p w14:paraId="6CAC3E8D" w14:textId="63D691D2" w:rsidR="008B0C44" w:rsidRPr="006D01C6" w:rsidRDefault="008B0C44" w:rsidP="006D01C6">
      <w:p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(3) Odabranom ponuditelju izdaje se narudžbenica ili</w:t>
      </w:r>
      <w:r w:rsidR="00BB2156" w:rsidRPr="006D01C6">
        <w:rPr>
          <w:rFonts w:ascii="Franklin Gothic Book" w:eastAsia="Times New Roman" w:hAnsi="Franklin Gothic Book" w:cs="Times New Roman"/>
          <w:kern w:val="0"/>
          <w:lang w:eastAsia="hr-HR"/>
          <w14:ligatures w14:val="none"/>
        </w:rPr>
        <w:t xml:space="preserve"> se</w:t>
      </w:r>
      <w:r w:rsidRPr="006D01C6">
        <w:rPr>
          <w:rFonts w:ascii="Franklin Gothic Book" w:eastAsia="Times New Roman" w:hAnsi="Franklin Gothic Book" w:cs="Times New Roman"/>
          <w:kern w:val="0"/>
          <w:lang w:eastAsia="hr-HR"/>
          <w14:ligatures w14:val="none"/>
        </w:rPr>
        <w:t xml:space="preserve"> sklapa ugovor.</w:t>
      </w:r>
    </w:p>
    <w:p w14:paraId="312C264A" w14:textId="6950A8CD" w:rsidR="009B4354" w:rsidRPr="006D01C6" w:rsidRDefault="009B4354" w:rsidP="006D01C6">
      <w:p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(4) Narudžbenicu i Ugovor potpisuje Općinski načelnik.</w:t>
      </w:r>
    </w:p>
    <w:p w14:paraId="26E8A5DA" w14:textId="276E31B0"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w:t>
      </w:r>
      <w:r w:rsidR="00F07985" w:rsidRPr="006D01C6">
        <w:rPr>
          <w:rFonts w:ascii="Franklin Gothic Book" w:eastAsia="Times New Roman" w:hAnsi="Franklin Gothic Book" w:cs="Times New Roman"/>
          <w:b/>
          <w:bCs/>
          <w:kern w:val="0"/>
          <w:lang w:eastAsia="hr-HR"/>
          <w14:ligatures w14:val="none"/>
        </w:rPr>
        <w:t>5</w:t>
      </w:r>
      <w:r w:rsidRPr="006D01C6">
        <w:rPr>
          <w:rFonts w:ascii="Franklin Gothic Book" w:eastAsia="Times New Roman" w:hAnsi="Franklin Gothic Book" w:cs="Times New Roman"/>
          <w:b/>
          <w:bCs/>
          <w:kern w:val="0"/>
          <w:lang w:eastAsia="hr-HR"/>
          <w14:ligatures w14:val="none"/>
        </w:rPr>
        <w:t>.</w:t>
      </w:r>
    </w:p>
    <w:p w14:paraId="462F7523" w14:textId="77777777" w:rsidR="008B0C44" w:rsidRPr="006D01C6" w:rsidRDefault="008B0C44" w:rsidP="006D01C6">
      <w:p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Naručitelj će poništiti postupak ako:</w:t>
      </w:r>
    </w:p>
    <w:p w14:paraId="25AD8A7F" w14:textId="77777777" w:rsidR="008B0C44" w:rsidRPr="006D01C6" w:rsidRDefault="008B0C44" w:rsidP="006D01C6">
      <w:pPr>
        <w:numPr>
          <w:ilvl w:val="0"/>
          <w:numId w:val="4"/>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nije zaprimljena nijedna ponuda,</w:t>
      </w:r>
    </w:p>
    <w:p w14:paraId="0DA6E841" w14:textId="77777777" w:rsidR="008B0C44" w:rsidRPr="006D01C6" w:rsidRDefault="008B0C44" w:rsidP="006D01C6">
      <w:pPr>
        <w:numPr>
          <w:ilvl w:val="0"/>
          <w:numId w:val="4"/>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nema valjanih ponuda,</w:t>
      </w:r>
    </w:p>
    <w:p w14:paraId="5728CF57" w14:textId="77777777" w:rsidR="008B0C44" w:rsidRPr="006D01C6" w:rsidRDefault="008B0C44" w:rsidP="006D01C6">
      <w:pPr>
        <w:numPr>
          <w:ilvl w:val="0"/>
          <w:numId w:val="4"/>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nastupe okolnosti zbog kojih postupak ne bi bio pokrenut,</w:t>
      </w:r>
    </w:p>
    <w:p w14:paraId="53A7329E" w14:textId="77777777" w:rsidR="008B0C44" w:rsidRPr="006D01C6" w:rsidRDefault="008B0C44" w:rsidP="006D01C6">
      <w:pPr>
        <w:numPr>
          <w:ilvl w:val="0"/>
          <w:numId w:val="4"/>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je to potrebno radi zaštite javnog interesa.</w:t>
      </w:r>
    </w:p>
    <w:p w14:paraId="504DB475" w14:textId="4AAD4D33" w:rsidR="008B0C44" w:rsidRPr="006D01C6" w:rsidRDefault="008B0C44"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t>VI</w:t>
      </w:r>
      <w:r w:rsidR="00F07985" w:rsidRPr="006D01C6">
        <w:rPr>
          <w:rFonts w:ascii="Franklin Gothic Book" w:eastAsia="Times New Roman" w:hAnsi="Franklin Gothic Book" w:cs="Times New Roman"/>
          <w:b/>
          <w:bCs/>
          <w:kern w:val="36"/>
          <w:lang w:eastAsia="hr-HR"/>
          <w14:ligatures w14:val="none"/>
        </w:rPr>
        <w:t>I</w:t>
      </w:r>
      <w:r w:rsidRPr="006D01C6">
        <w:rPr>
          <w:rFonts w:ascii="Franklin Gothic Book" w:eastAsia="Times New Roman" w:hAnsi="Franklin Gothic Book" w:cs="Times New Roman"/>
          <w:b/>
          <w:bCs/>
          <w:kern w:val="36"/>
          <w:lang w:eastAsia="hr-HR"/>
          <w14:ligatures w14:val="none"/>
        </w:rPr>
        <w:t>. PRIGOVOR</w:t>
      </w:r>
    </w:p>
    <w:p w14:paraId="643D92BC" w14:textId="77777777" w:rsidR="00C531E0" w:rsidRPr="006D01C6" w:rsidRDefault="00C531E0" w:rsidP="006D01C6">
      <w:pPr>
        <w:spacing w:before="240" w:line="240" w:lineRule="auto"/>
        <w:jc w:val="center"/>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16.</w:t>
      </w:r>
    </w:p>
    <w:p w14:paraId="29331502" w14:textId="77777777" w:rsidR="00C531E0" w:rsidRPr="006D01C6" w:rsidRDefault="00C531E0"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U postupcima jednostavne nabave procijenjene vrijednosti veće od 15.000,00 eura gospodarski subjekt može podnijeti prigovor općinskom načelniku protiv odluke o odabiru ili odluke o poništenju postupka.</w:t>
      </w:r>
    </w:p>
    <w:p w14:paraId="27B9B7FB" w14:textId="77777777" w:rsidR="00C531E0" w:rsidRPr="006D01C6" w:rsidRDefault="00C531E0"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Prigovor se podnosi u roku od pet dana od dana dostave odluke o odabiru odnosno odluke o poništenju postupka.</w:t>
      </w:r>
    </w:p>
    <w:p w14:paraId="1AD3F240" w14:textId="3B9BC6D3" w:rsidR="00C531E0" w:rsidRPr="006D01C6" w:rsidRDefault="00C531E0"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(3) Prigovor se podnosi putem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 xml:space="preserve"> kada se postupak provodi u modulu jednostavne nabave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 odnosno elektroničkom poštom ili neposrednom predajom u pisarnicu Naručitelja u ostalim slučajevima.</w:t>
      </w:r>
    </w:p>
    <w:p w14:paraId="50014177" w14:textId="77777777" w:rsidR="00C531E0" w:rsidRPr="006D01C6" w:rsidRDefault="00C531E0"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(4) Pravodobno izjavljeni prigovor odgađa sklapanje ugovora odnosno izdavanje narudžbenice do donošenja odluke o prigovoru.</w:t>
      </w:r>
    </w:p>
    <w:p w14:paraId="5B393F41" w14:textId="77777777" w:rsidR="00C531E0" w:rsidRPr="006D01C6" w:rsidRDefault="00C531E0" w:rsidP="006D01C6">
      <w:pPr>
        <w:spacing w:before="240" w:line="240" w:lineRule="auto"/>
        <w:jc w:val="center"/>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17.</w:t>
      </w:r>
    </w:p>
    <w:p w14:paraId="3E3C9653" w14:textId="77777777" w:rsidR="00C531E0" w:rsidRPr="006D01C6" w:rsidRDefault="00C531E0"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Prigovor mora sadržavati:</w:t>
      </w:r>
    </w:p>
    <w:p w14:paraId="355FD5B4" w14:textId="77777777" w:rsidR="00C531E0" w:rsidRPr="006D01C6" w:rsidRDefault="00C531E0" w:rsidP="006D01C6">
      <w:pPr>
        <w:numPr>
          <w:ilvl w:val="0"/>
          <w:numId w:val="9"/>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podatke o podnositelju prigovora,</w:t>
      </w:r>
    </w:p>
    <w:p w14:paraId="38963548" w14:textId="77777777" w:rsidR="00C531E0" w:rsidRPr="006D01C6" w:rsidRDefault="00C531E0" w:rsidP="006D01C6">
      <w:pPr>
        <w:numPr>
          <w:ilvl w:val="0"/>
          <w:numId w:val="9"/>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oznaku postupka jednostavne nabave,</w:t>
      </w:r>
    </w:p>
    <w:p w14:paraId="7586CB4B" w14:textId="77777777" w:rsidR="00C531E0" w:rsidRPr="006D01C6" w:rsidRDefault="00C531E0" w:rsidP="006D01C6">
      <w:pPr>
        <w:numPr>
          <w:ilvl w:val="0"/>
          <w:numId w:val="9"/>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odluku na koju se prigovor odnosi,</w:t>
      </w:r>
    </w:p>
    <w:p w14:paraId="4F31E8AB" w14:textId="77777777" w:rsidR="00C531E0" w:rsidRPr="006D01C6" w:rsidRDefault="00C531E0" w:rsidP="006D01C6">
      <w:pPr>
        <w:numPr>
          <w:ilvl w:val="0"/>
          <w:numId w:val="9"/>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razloge prigovora i činjenice na kojima se temelji,</w:t>
      </w:r>
    </w:p>
    <w:p w14:paraId="48B7BBAA" w14:textId="77777777" w:rsidR="00C531E0" w:rsidRPr="006D01C6" w:rsidRDefault="00C531E0" w:rsidP="006D01C6">
      <w:pPr>
        <w:numPr>
          <w:ilvl w:val="0"/>
          <w:numId w:val="9"/>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prijedlog podnositelja prigovora,</w:t>
      </w:r>
    </w:p>
    <w:p w14:paraId="4BA756E7" w14:textId="1C4EC48D" w:rsidR="00C531E0" w:rsidRPr="006D01C6" w:rsidRDefault="00C531E0" w:rsidP="006D01C6">
      <w:pPr>
        <w:numPr>
          <w:ilvl w:val="0"/>
          <w:numId w:val="9"/>
        </w:numPr>
        <w:spacing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potpis ovlaštene osobe podnositelja prigovora, ako se prigovor ne podnosi putem </w:t>
      </w:r>
      <w:r w:rsidR="006A0A26">
        <w:rPr>
          <w:rFonts w:ascii="Franklin Gothic Book" w:eastAsia="Times New Roman" w:hAnsi="Franklin Gothic Book" w:cs="Times New Roman"/>
          <w:kern w:val="0"/>
          <w:lang w:eastAsia="hr-HR"/>
          <w14:ligatures w14:val="none"/>
        </w:rPr>
        <w:t>EOJN RH</w:t>
      </w:r>
      <w:r w:rsidRPr="006D01C6">
        <w:rPr>
          <w:rFonts w:ascii="Franklin Gothic Book" w:eastAsia="Times New Roman" w:hAnsi="Franklin Gothic Book" w:cs="Times New Roman"/>
          <w:kern w:val="0"/>
          <w:lang w:eastAsia="hr-HR"/>
          <w14:ligatures w14:val="none"/>
        </w:rPr>
        <w:t>.</w:t>
      </w:r>
    </w:p>
    <w:p w14:paraId="6DBDB634" w14:textId="77777777" w:rsidR="00C531E0" w:rsidRPr="006D01C6" w:rsidRDefault="00C531E0"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Ako prigovor ne sadrži podatke potrebne za njegovo razmatranje, općinski načelnik može pozvati podnositelja da ga dopuni u roku od dva dana od dana zaprimanja poziva.</w:t>
      </w:r>
    </w:p>
    <w:p w14:paraId="2203E460" w14:textId="77777777" w:rsidR="00C531E0" w:rsidRPr="006D01C6" w:rsidRDefault="00C531E0"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lastRenderedPageBreak/>
        <w:t>(3) Ako podnositelj ne dopuni prigovor u ostavljenom roku, prigovor će se odbaciti kao nepotpun.</w:t>
      </w:r>
    </w:p>
    <w:p w14:paraId="0A5CF78B" w14:textId="77777777" w:rsidR="00C531E0" w:rsidRPr="006D01C6" w:rsidRDefault="00C531E0" w:rsidP="006D01C6">
      <w:pPr>
        <w:spacing w:before="240" w:line="240" w:lineRule="auto"/>
        <w:jc w:val="center"/>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18.</w:t>
      </w:r>
    </w:p>
    <w:p w14:paraId="2B91399B" w14:textId="77777777" w:rsidR="00C531E0" w:rsidRPr="006D01C6" w:rsidRDefault="00C531E0"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Općinski načelnik odlučuje o prigovoru u roku od osam dana od dana njegova zaprimanja, odnosno od dana zaprimanja dopune prigovora.</w:t>
      </w:r>
    </w:p>
    <w:p w14:paraId="7D5BCC4B" w14:textId="77777777" w:rsidR="00C531E0" w:rsidRPr="006D01C6" w:rsidRDefault="00C531E0" w:rsidP="006D01C6">
      <w:p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Općinski načelnik može:</w:t>
      </w:r>
    </w:p>
    <w:p w14:paraId="45B9430B" w14:textId="77777777" w:rsidR="00C531E0" w:rsidRPr="006D01C6" w:rsidRDefault="00C531E0" w:rsidP="006D01C6">
      <w:pPr>
        <w:numPr>
          <w:ilvl w:val="0"/>
          <w:numId w:val="10"/>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odbaciti prigovor kao nepravodoban, nedopušten ili nepotpun,</w:t>
      </w:r>
    </w:p>
    <w:p w14:paraId="6F4DE91D" w14:textId="77777777" w:rsidR="00C531E0" w:rsidRPr="006D01C6" w:rsidRDefault="00C531E0" w:rsidP="006D01C6">
      <w:pPr>
        <w:numPr>
          <w:ilvl w:val="0"/>
          <w:numId w:val="10"/>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odbiti prigovor kao neosnovan,</w:t>
      </w:r>
    </w:p>
    <w:p w14:paraId="1AF501DC" w14:textId="77777777" w:rsidR="00C531E0" w:rsidRPr="006D01C6" w:rsidRDefault="00C531E0" w:rsidP="006D01C6">
      <w:pPr>
        <w:numPr>
          <w:ilvl w:val="0"/>
          <w:numId w:val="10"/>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usvojiti prigovor i poništiti odluku o odabiru ili odluku o poništenju postupka,</w:t>
      </w:r>
    </w:p>
    <w:p w14:paraId="4455265E" w14:textId="77777777" w:rsidR="00C531E0" w:rsidRPr="006D01C6" w:rsidRDefault="00C531E0" w:rsidP="006D01C6">
      <w:pPr>
        <w:numPr>
          <w:ilvl w:val="0"/>
          <w:numId w:val="10"/>
        </w:numPr>
        <w:spacing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usvojiti prigovor i naložiti ponovno pregledavanje i ocjenu ponuda.</w:t>
      </w:r>
    </w:p>
    <w:p w14:paraId="11ADCF00" w14:textId="77777777" w:rsidR="00C531E0" w:rsidRPr="006D01C6" w:rsidRDefault="00C531E0"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(3) Odluka o prigovoru dostavlja se svim gospodarskim subjektima koji su sudjelovali u postupku.</w:t>
      </w:r>
    </w:p>
    <w:p w14:paraId="53EAE739" w14:textId="77777777" w:rsidR="00C531E0" w:rsidRPr="006D01C6" w:rsidRDefault="00C531E0"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(4) Odluka općinskog načelnika o prigovoru je konačna.</w:t>
      </w:r>
    </w:p>
    <w:p w14:paraId="67137FC7" w14:textId="77777777" w:rsidR="00CF7097" w:rsidRPr="006D01C6" w:rsidRDefault="00CF7097" w:rsidP="006D01C6">
      <w:pPr>
        <w:spacing w:before="240" w:line="240" w:lineRule="auto"/>
        <w:rPr>
          <w:rFonts w:ascii="Franklin Gothic Book" w:eastAsia="Times New Roman" w:hAnsi="Franklin Gothic Book" w:cs="Times New Roman"/>
          <w:kern w:val="0"/>
          <w:lang w:eastAsia="hr-HR"/>
          <w14:ligatures w14:val="none"/>
        </w:rPr>
      </w:pPr>
    </w:p>
    <w:p w14:paraId="46B9A7E9" w14:textId="2B07BC4D" w:rsidR="008B0C44" w:rsidRPr="006D01C6" w:rsidRDefault="008B0C44"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t>VI</w:t>
      </w:r>
      <w:r w:rsidR="00EC6049" w:rsidRPr="006D01C6">
        <w:rPr>
          <w:rFonts w:ascii="Franklin Gothic Book" w:eastAsia="Times New Roman" w:hAnsi="Franklin Gothic Book" w:cs="Times New Roman"/>
          <w:b/>
          <w:bCs/>
          <w:kern w:val="36"/>
          <w:lang w:eastAsia="hr-HR"/>
          <w14:ligatures w14:val="none"/>
        </w:rPr>
        <w:t>I</w:t>
      </w:r>
      <w:r w:rsidRPr="006D01C6">
        <w:rPr>
          <w:rFonts w:ascii="Franklin Gothic Book" w:eastAsia="Times New Roman" w:hAnsi="Franklin Gothic Book" w:cs="Times New Roman"/>
          <w:b/>
          <w:bCs/>
          <w:kern w:val="36"/>
          <w:lang w:eastAsia="hr-HR"/>
          <w14:ligatures w14:val="none"/>
        </w:rPr>
        <w:t>I. PRAĆENJE IZVRŠENJA UGOVORA</w:t>
      </w:r>
    </w:p>
    <w:p w14:paraId="5B6B78B3" w14:textId="46A824B8"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1</w:t>
      </w:r>
      <w:r w:rsidR="00F07985" w:rsidRPr="006D01C6">
        <w:rPr>
          <w:rFonts w:ascii="Franklin Gothic Book" w:eastAsia="Times New Roman" w:hAnsi="Franklin Gothic Book" w:cs="Times New Roman"/>
          <w:b/>
          <w:bCs/>
          <w:kern w:val="0"/>
          <w:lang w:eastAsia="hr-HR"/>
          <w14:ligatures w14:val="none"/>
        </w:rPr>
        <w:t>9</w:t>
      </w:r>
      <w:r w:rsidRPr="006D01C6">
        <w:rPr>
          <w:rFonts w:ascii="Franklin Gothic Book" w:eastAsia="Times New Roman" w:hAnsi="Franklin Gothic Book" w:cs="Times New Roman"/>
          <w:b/>
          <w:bCs/>
          <w:kern w:val="0"/>
          <w:lang w:eastAsia="hr-HR"/>
          <w14:ligatures w14:val="none"/>
        </w:rPr>
        <w:t>.</w:t>
      </w:r>
    </w:p>
    <w:p w14:paraId="450249D0" w14:textId="0C210C8A"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(1) Jedinstveni upravni odjel vodi i čuva dokumentaciju o postupcima jednostavne</w:t>
      </w:r>
      <w:r w:rsidR="00BB2156" w:rsidRPr="006D01C6">
        <w:rPr>
          <w:rFonts w:ascii="Franklin Gothic Book" w:eastAsia="Times New Roman" w:hAnsi="Franklin Gothic Book" w:cs="Times New Roman"/>
          <w:kern w:val="0"/>
          <w:lang w:eastAsia="hr-HR"/>
          <w14:ligatures w14:val="none"/>
        </w:rPr>
        <w:t xml:space="preserve"> </w:t>
      </w:r>
      <w:r w:rsidRPr="006D01C6">
        <w:rPr>
          <w:rFonts w:ascii="Franklin Gothic Book" w:eastAsia="Times New Roman" w:hAnsi="Franklin Gothic Book" w:cs="Times New Roman"/>
          <w:kern w:val="0"/>
          <w:lang w:eastAsia="hr-HR"/>
          <w14:ligatures w14:val="none"/>
        </w:rPr>
        <w:t>nabave.</w:t>
      </w:r>
    </w:p>
    <w:p w14:paraId="03D681CA"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(2) Dokumentacija se čuva najmanje četiri godine od izvršenja ugovora.</w:t>
      </w:r>
    </w:p>
    <w:p w14:paraId="573DD1F6"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(3) Jedinstveni upravni odjel prati izvršenje ugovora i narudžbenica.</w:t>
      </w:r>
    </w:p>
    <w:p w14:paraId="0577E8E3" w14:textId="795734E9" w:rsidR="00CC5B81"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(4) Registar ugovora vodi se sukladno Zakonu o javnoj nabavi.</w:t>
      </w:r>
    </w:p>
    <w:p w14:paraId="63DA1504" w14:textId="77777777" w:rsidR="006D01C6" w:rsidRPr="006D01C6" w:rsidRDefault="006D01C6" w:rsidP="006D01C6">
      <w:pPr>
        <w:spacing w:before="240" w:line="240" w:lineRule="auto"/>
        <w:rPr>
          <w:rFonts w:ascii="Franklin Gothic Book" w:eastAsia="Times New Roman" w:hAnsi="Franklin Gothic Book" w:cs="Times New Roman"/>
          <w:kern w:val="0"/>
          <w:lang w:eastAsia="hr-HR"/>
          <w14:ligatures w14:val="none"/>
        </w:rPr>
      </w:pPr>
    </w:p>
    <w:p w14:paraId="711B604B" w14:textId="6BA8220E" w:rsidR="008B0C44" w:rsidRPr="006D01C6" w:rsidRDefault="00CF7097" w:rsidP="006D01C6">
      <w:pPr>
        <w:spacing w:before="240" w:line="240" w:lineRule="auto"/>
        <w:outlineLvl w:val="0"/>
        <w:rPr>
          <w:rFonts w:ascii="Franklin Gothic Book" w:eastAsia="Times New Roman" w:hAnsi="Franklin Gothic Book" w:cs="Times New Roman"/>
          <w:b/>
          <w:bCs/>
          <w:kern w:val="36"/>
          <w:lang w:eastAsia="hr-HR"/>
          <w14:ligatures w14:val="none"/>
        </w:rPr>
      </w:pPr>
      <w:r w:rsidRPr="006D01C6">
        <w:rPr>
          <w:rFonts w:ascii="Franklin Gothic Book" w:eastAsia="Times New Roman" w:hAnsi="Franklin Gothic Book" w:cs="Times New Roman"/>
          <w:b/>
          <w:bCs/>
          <w:kern w:val="36"/>
          <w:lang w:eastAsia="hr-HR"/>
          <w14:ligatures w14:val="none"/>
        </w:rPr>
        <w:t>I</w:t>
      </w:r>
      <w:r w:rsidR="00CC5B81" w:rsidRPr="006D01C6">
        <w:rPr>
          <w:rFonts w:ascii="Franklin Gothic Book" w:eastAsia="Times New Roman" w:hAnsi="Franklin Gothic Book" w:cs="Times New Roman"/>
          <w:b/>
          <w:bCs/>
          <w:kern w:val="36"/>
          <w:lang w:eastAsia="hr-HR"/>
          <w14:ligatures w14:val="none"/>
        </w:rPr>
        <w:t>X.</w:t>
      </w:r>
      <w:r w:rsidR="008B0C44" w:rsidRPr="006D01C6">
        <w:rPr>
          <w:rFonts w:ascii="Franklin Gothic Book" w:eastAsia="Times New Roman" w:hAnsi="Franklin Gothic Book" w:cs="Times New Roman"/>
          <w:b/>
          <w:bCs/>
          <w:kern w:val="36"/>
          <w:lang w:eastAsia="hr-HR"/>
          <w14:ligatures w14:val="none"/>
        </w:rPr>
        <w:t xml:space="preserve"> PRIJELAZNE I ZAVRŠNE ODREDBE</w:t>
      </w:r>
    </w:p>
    <w:p w14:paraId="4249FE6E" w14:textId="3141A842"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 xml:space="preserve">Članak </w:t>
      </w:r>
      <w:r w:rsidR="00F07985" w:rsidRPr="006D01C6">
        <w:rPr>
          <w:rFonts w:ascii="Franklin Gothic Book" w:eastAsia="Times New Roman" w:hAnsi="Franklin Gothic Book" w:cs="Times New Roman"/>
          <w:b/>
          <w:bCs/>
          <w:kern w:val="0"/>
          <w:lang w:eastAsia="hr-HR"/>
          <w14:ligatures w14:val="none"/>
        </w:rPr>
        <w:t>2</w:t>
      </w:r>
      <w:r w:rsidR="00CF7097" w:rsidRPr="006D01C6">
        <w:rPr>
          <w:rFonts w:ascii="Franklin Gothic Book" w:eastAsia="Times New Roman" w:hAnsi="Franklin Gothic Book" w:cs="Times New Roman"/>
          <w:b/>
          <w:bCs/>
          <w:kern w:val="0"/>
          <w:lang w:eastAsia="hr-HR"/>
          <w14:ligatures w14:val="none"/>
        </w:rPr>
        <w:t>0</w:t>
      </w:r>
      <w:r w:rsidRPr="006D01C6">
        <w:rPr>
          <w:rFonts w:ascii="Franklin Gothic Book" w:eastAsia="Times New Roman" w:hAnsi="Franklin Gothic Book" w:cs="Times New Roman"/>
          <w:b/>
          <w:bCs/>
          <w:kern w:val="0"/>
          <w:lang w:eastAsia="hr-HR"/>
          <w14:ligatures w14:val="none"/>
        </w:rPr>
        <w:t>.</w:t>
      </w:r>
    </w:p>
    <w:p w14:paraId="2BB28C11" w14:textId="52469909"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Postupci jednostavne nabave započeti prije stupanja na snagu </w:t>
      </w:r>
      <w:r w:rsidR="009551B3" w:rsidRPr="006D01C6">
        <w:rPr>
          <w:rFonts w:ascii="Franklin Gothic Book" w:eastAsia="Times New Roman" w:hAnsi="Franklin Gothic Book" w:cs="Times New Roman"/>
          <w:kern w:val="0"/>
          <w:lang w:eastAsia="hr-HR"/>
          <w14:ligatures w14:val="none"/>
        </w:rPr>
        <w:t>ovog Pravilnika</w:t>
      </w:r>
      <w:r w:rsidRPr="006D01C6">
        <w:rPr>
          <w:rFonts w:ascii="Franklin Gothic Book" w:eastAsia="Times New Roman" w:hAnsi="Franklin Gothic Book" w:cs="Times New Roman"/>
          <w:kern w:val="0"/>
          <w:lang w:eastAsia="hr-HR"/>
          <w14:ligatures w14:val="none"/>
        </w:rPr>
        <w:t xml:space="preserve"> dovršit će se prema propisima koji su bili na snazi u vrijeme njihova pokretanja.</w:t>
      </w:r>
    </w:p>
    <w:p w14:paraId="7BB4344D" w14:textId="4D3A7551" w:rsidR="008B0C44" w:rsidRPr="006D01C6" w:rsidRDefault="008B0C44" w:rsidP="006D01C6">
      <w:pPr>
        <w:spacing w:before="240" w:line="240" w:lineRule="auto"/>
        <w:jc w:val="center"/>
        <w:outlineLvl w:val="2"/>
        <w:rPr>
          <w:rFonts w:ascii="Franklin Gothic Book" w:eastAsia="Times New Roman" w:hAnsi="Franklin Gothic Book" w:cs="Times New Roman"/>
          <w:b/>
          <w:bCs/>
          <w:kern w:val="0"/>
          <w:lang w:eastAsia="hr-HR"/>
          <w14:ligatures w14:val="none"/>
        </w:rPr>
      </w:pPr>
      <w:r w:rsidRPr="006D01C6">
        <w:rPr>
          <w:rFonts w:ascii="Franklin Gothic Book" w:eastAsia="Times New Roman" w:hAnsi="Franklin Gothic Book" w:cs="Times New Roman"/>
          <w:b/>
          <w:bCs/>
          <w:kern w:val="0"/>
          <w:lang w:eastAsia="hr-HR"/>
          <w14:ligatures w14:val="none"/>
        </w:rPr>
        <w:t>Članak 2</w:t>
      </w:r>
      <w:r w:rsidR="00CF7097" w:rsidRPr="006D01C6">
        <w:rPr>
          <w:rFonts w:ascii="Franklin Gothic Book" w:eastAsia="Times New Roman" w:hAnsi="Franklin Gothic Book" w:cs="Times New Roman"/>
          <w:b/>
          <w:bCs/>
          <w:kern w:val="0"/>
          <w:lang w:eastAsia="hr-HR"/>
          <w14:ligatures w14:val="none"/>
        </w:rPr>
        <w:t>1</w:t>
      </w:r>
      <w:r w:rsidRPr="006D01C6">
        <w:rPr>
          <w:rFonts w:ascii="Franklin Gothic Book" w:eastAsia="Times New Roman" w:hAnsi="Franklin Gothic Book" w:cs="Times New Roman"/>
          <w:b/>
          <w:bCs/>
          <w:kern w:val="0"/>
          <w:lang w:eastAsia="hr-HR"/>
          <w14:ligatures w14:val="none"/>
        </w:rPr>
        <w:t>.</w:t>
      </w:r>
    </w:p>
    <w:p w14:paraId="196F51C3" w14:textId="63953C88" w:rsidR="00BB2156" w:rsidRPr="006D01C6" w:rsidRDefault="008B0C44" w:rsidP="006D01C6">
      <w:pPr>
        <w:spacing w:before="240" w:line="240" w:lineRule="auto"/>
        <w:jc w:val="both"/>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(1) Danom stupanja na snagu </w:t>
      </w:r>
      <w:r w:rsidR="009551B3" w:rsidRPr="006D01C6">
        <w:rPr>
          <w:rFonts w:ascii="Franklin Gothic Book" w:eastAsia="Times New Roman" w:hAnsi="Franklin Gothic Book" w:cs="Times New Roman"/>
          <w:kern w:val="0"/>
          <w:lang w:eastAsia="hr-HR"/>
          <w14:ligatures w14:val="none"/>
        </w:rPr>
        <w:t>ovog Pravilnika</w:t>
      </w:r>
      <w:r w:rsidRPr="006D01C6">
        <w:rPr>
          <w:rFonts w:ascii="Franklin Gothic Book" w:eastAsia="Times New Roman" w:hAnsi="Franklin Gothic Book" w:cs="Times New Roman"/>
          <w:kern w:val="0"/>
          <w:lang w:eastAsia="hr-HR"/>
          <w14:ligatures w14:val="none"/>
        </w:rPr>
        <w:t xml:space="preserve"> prestaje važiti prethodn</w:t>
      </w:r>
      <w:r w:rsidR="00FD25F8" w:rsidRPr="006D01C6">
        <w:rPr>
          <w:rFonts w:ascii="Franklin Gothic Book" w:eastAsia="Times New Roman" w:hAnsi="Franklin Gothic Book" w:cs="Times New Roman"/>
          <w:kern w:val="0"/>
          <w:lang w:eastAsia="hr-HR"/>
          <w14:ligatures w14:val="none"/>
        </w:rPr>
        <w:t>i</w:t>
      </w:r>
      <w:r w:rsidRPr="006D01C6">
        <w:rPr>
          <w:rFonts w:ascii="Franklin Gothic Book" w:eastAsia="Times New Roman" w:hAnsi="Franklin Gothic Book" w:cs="Times New Roman"/>
          <w:kern w:val="0"/>
          <w:lang w:eastAsia="hr-HR"/>
          <w14:ligatures w14:val="none"/>
        </w:rPr>
        <w:t xml:space="preserve"> </w:t>
      </w:r>
      <w:r w:rsidR="00BB2156" w:rsidRPr="006D01C6">
        <w:rPr>
          <w:rFonts w:ascii="Franklin Gothic Book" w:eastAsia="Times New Roman" w:hAnsi="Franklin Gothic Book" w:cs="Times New Roman"/>
          <w:kern w:val="0"/>
          <w:lang w:eastAsia="hr-HR"/>
          <w14:ligatures w14:val="none"/>
        </w:rPr>
        <w:t>Pravilnik o provođenju postupaka jednostavne nabave (Službeni glasnik Općine Tkon, broj 01/2025.).</w:t>
      </w:r>
    </w:p>
    <w:p w14:paraId="0BBFA41A" w14:textId="14D71E6E"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(2) </w:t>
      </w:r>
      <w:r w:rsidR="009551B3" w:rsidRPr="006D01C6">
        <w:rPr>
          <w:rFonts w:ascii="Franklin Gothic Book" w:eastAsia="Times New Roman" w:hAnsi="Franklin Gothic Book" w:cs="Times New Roman"/>
          <w:kern w:val="0"/>
          <w:lang w:eastAsia="hr-HR"/>
          <w14:ligatures w14:val="none"/>
        </w:rPr>
        <w:t>Ovaj Pravilnik</w:t>
      </w:r>
      <w:r w:rsidRPr="006D01C6">
        <w:rPr>
          <w:rFonts w:ascii="Franklin Gothic Book" w:eastAsia="Times New Roman" w:hAnsi="Franklin Gothic Book" w:cs="Times New Roman"/>
          <w:kern w:val="0"/>
          <w:lang w:eastAsia="hr-HR"/>
          <w14:ligatures w14:val="none"/>
        </w:rPr>
        <w:t xml:space="preserve"> objavit će se u Službenom glasniku Općine Tkon</w:t>
      </w:r>
      <w:r w:rsidR="009B4354" w:rsidRPr="006D01C6">
        <w:rPr>
          <w:rFonts w:ascii="Franklin Gothic Book" w:eastAsia="Times New Roman" w:hAnsi="Franklin Gothic Book" w:cs="Times New Roman"/>
          <w:kern w:val="0"/>
          <w:lang w:eastAsia="hr-HR"/>
          <w14:ligatures w14:val="none"/>
        </w:rPr>
        <w:t xml:space="preserve"> i na službenoj web stranici Općine Tkon, </w:t>
      </w:r>
      <w:hyperlink r:id="rId8" w:history="1">
        <w:r w:rsidR="009B4354" w:rsidRPr="006D01C6">
          <w:rPr>
            <w:rStyle w:val="Hiperveza"/>
            <w:rFonts w:ascii="Franklin Gothic Book" w:eastAsia="Times New Roman" w:hAnsi="Franklin Gothic Book" w:cs="Times New Roman"/>
            <w:color w:val="auto"/>
            <w:kern w:val="0"/>
            <w:lang w:eastAsia="hr-HR"/>
            <w14:ligatures w14:val="none"/>
          </w:rPr>
          <w:t>www.tkon.hr</w:t>
        </w:r>
      </w:hyperlink>
      <w:r w:rsidR="00CF7097" w:rsidRPr="006D01C6">
        <w:rPr>
          <w:rFonts w:ascii="Franklin Gothic Book" w:eastAsia="Times New Roman" w:hAnsi="Franklin Gothic Book" w:cs="Times New Roman"/>
          <w:kern w:val="0"/>
          <w:lang w:eastAsia="hr-HR"/>
          <w14:ligatures w14:val="none"/>
        </w:rPr>
        <w:t>, te</w:t>
      </w:r>
      <w:r w:rsidR="00932BD2" w:rsidRPr="006D01C6">
        <w:rPr>
          <w:rFonts w:ascii="Franklin Gothic Book" w:eastAsia="Times New Roman" w:hAnsi="Franklin Gothic Book" w:cs="Times New Roman"/>
          <w:kern w:val="0"/>
          <w:lang w:eastAsia="hr-HR"/>
          <w14:ligatures w14:val="none"/>
        </w:rPr>
        <w:t xml:space="preserve"> će </w:t>
      </w:r>
      <w:r w:rsidR="003F3A70" w:rsidRPr="006D01C6">
        <w:rPr>
          <w:rFonts w:ascii="Franklin Gothic Book" w:eastAsia="Times New Roman" w:hAnsi="Franklin Gothic Book" w:cs="Times New Roman"/>
          <w:kern w:val="0"/>
          <w:lang w:eastAsia="hr-HR"/>
          <w14:ligatures w14:val="none"/>
        </w:rPr>
        <w:t>te će biti učinjen dostupnim u Elektroničkom oglasniku javne nabave Republike Hrvatske (</w:t>
      </w:r>
      <w:r w:rsidR="006A0A26">
        <w:rPr>
          <w:rFonts w:ascii="Franklin Gothic Book" w:eastAsia="Times New Roman" w:hAnsi="Franklin Gothic Book" w:cs="Times New Roman"/>
          <w:kern w:val="0"/>
          <w:lang w:eastAsia="hr-HR"/>
          <w14:ligatures w14:val="none"/>
        </w:rPr>
        <w:t>EOJN RH</w:t>
      </w:r>
      <w:r w:rsidR="003F3A70" w:rsidRPr="006D01C6">
        <w:rPr>
          <w:rFonts w:ascii="Franklin Gothic Book" w:eastAsia="Times New Roman" w:hAnsi="Franklin Gothic Book" w:cs="Times New Roman"/>
          <w:kern w:val="0"/>
          <w:lang w:eastAsia="hr-HR"/>
          <w14:ligatures w14:val="none"/>
        </w:rPr>
        <w:t>)</w:t>
      </w:r>
      <w:r w:rsidR="00CF7097" w:rsidRPr="006D01C6">
        <w:rPr>
          <w:rFonts w:ascii="Franklin Gothic Book" w:eastAsia="Times New Roman" w:hAnsi="Franklin Gothic Book" w:cs="Times New Roman"/>
          <w:kern w:val="0"/>
          <w:lang w:eastAsia="hr-HR"/>
          <w14:ligatures w14:val="none"/>
        </w:rPr>
        <w:t>.</w:t>
      </w:r>
    </w:p>
    <w:p w14:paraId="52073071" w14:textId="5125BE22"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 xml:space="preserve">(3) </w:t>
      </w:r>
      <w:r w:rsidR="00932BD2" w:rsidRPr="006D01C6">
        <w:rPr>
          <w:rFonts w:ascii="Franklin Gothic Book" w:eastAsia="Times New Roman" w:hAnsi="Franklin Gothic Book" w:cs="Times New Roman"/>
          <w:kern w:val="0"/>
          <w:lang w:eastAsia="hr-HR"/>
          <w14:ligatures w14:val="none"/>
        </w:rPr>
        <w:t>Ovaj Pravilnik</w:t>
      </w:r>
      <w:r w:rsidRPr="006D01C6">
        <w:rPr>
          <w:rFonts w:ascii="Franklin Gothic Book" w:eastAsia="Times New Roman" w:hAnsi="Franklin Gothic Book" w:cs="Times New Roman"/>
          <w:kern w:val="0"/>
          <w:lang w:eastAsia="hr-HR"/>
          <w14:ligatures w14:val="none"/>
        </w:rPr>
        <w:t xml:space="preserve"> stupa na snagu osmoga dana od dana objave u Službenom glasniku</w:t>
      </w:r>
      <w:r w:rsidR="00E3770C" w:rsidRPr="006D01C6">
        <w:rPr>
          <w:rFonts w:ascii="Franklin Gothic Book" w:eastAsia="Times New Roman" w:hAnsi="Franklin Gothic Book" w:cs="Times New Roman"/>
          <w:kern w:val="0"/>
          <w:lang w:eastAsia="hr-HR"/>
          <w14:ligatures w14:val="none"/>
        </w:rPr>
        <w:t xml:space="preserve"> </w:t>
      </w:r>
      <w:r w:rsidRPr="006D01C6">
        <w:rPr>
          <w:rFonts w:ascii="Franklin Gothic Book" w:eastAsia="Times New Roman" w:hAnsi="Franklin Gothic Book" w:cs="Times New Roman"/>
          <w:kern w:val="0"/>
          <w:lang w:eastAsia="hr-HR"/>
          <w14:ligatures w14:val="none"/>
        </w:rPr>
        <w:t>Općine Tkon.</w:t>
      </w:r>
    </w:p>
    <w:p w14:paraId="78DA4553"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KLASA:</w:t>
      </w:r>
    </w:p>
    <w:p w14:paraId="68A27F08"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lastRenderedPageBreak/>
        <w:t>URBROJ:</w:t>
      </w:r>
    </w:p>
    <w:p w14:paraId="3CF035BD" w14:textId="77777777"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Tkon, __________ 2026.</w:t>
      </w:r>
    </w:p>
    <w:p w14:paraId="664A79B6" w14:textId="1D24902C" w:rsidR="008B0C44" w:rsidRPr="006D01C6" w:rsidRDefault="008B0C44" w:rsidP="006D01C6">
      <w:pPr>
        <w:spacing w:before="240" w:line="240" w:lineRule="auto"/>
        <w:jc w:val="right"/>
        <w:rPr>
          <w:rFonts w:ascii="Franklin Gothic Book" w:eastAsia="Times New Roman" w:hAnsi="Franklin Gothic Book" w:cs="Times New Roman"/>
          <w:kern w:val="0"/>
          <w:lang w:eastAsia="hr-HR"/>
          <w14:ligatures w14:val="none"/>
        </w:rPr>
      </w:pPr>
      <w:r w:rsidRPr="006D01C6">
        <w:rPr>
          <w:rFonts w:ascii="Franklin Gothic Book" w:eastAsia="Times New Roman" w:hAnsi="Franklin Gothic Book" w:cs="Times New Roman"/>
          <w:kern w:val="0"/>
          <w:lang w:eastAsia="hr-HR"/>
          <w14:ligatures w14:val="none"/>
        </w:rPr>
        <w:t>PREDSJEDNI</w:t>
      </w:r>
      <w:r w:rsidR="00F07985" w:rsidRPr="006D01C6">
        <w:rPr>
          <w:rFonts w:ascii="Franklin Gothic Book" w:eastAsia="Times New Roman" w:hAnsi="Franklin Gothic Book" w:cs="Times New Roman"/>
          <w:kern w:val="0"/>
          <w:lang w:eastAsia="hr-HR"/>
          <w14:ligatures w14:val="none"/>
        </w:rPr>
        <w:t xml:space="preserve">CA </w:t>
      </w:r>
      <w:r w:rsidRPr="006D01C6">
        <w:rPr>
          <w:rFonts w:ascii="Franklin Gothic Book" w:eastAsia="Times New Roman" w:hAnsi="Franklin Gothic Book" w:cs="Times New Roman"/>
          <w:kern w:val="0"/>
          <w:lang w:eastAsia="hr-HR"/>
          <w14:ligatures w14:val="none"/>
        </w:rPr>
        <w:t>OPĆINSKOG VIJEĆA</w:t>
      </w:r>
    </w:p>
    <w:p w14:paraId="522C2417" w14:textId="25ECF6A6" w:rsidR="008B0C44" w:rsidRPr="006D01C6" w:rsidRDefault="008B0C44" w:rsidP="006D01C6">
      <w:pPr>
        <w:spacing w:before="240" w:line="240" w:lineRule="auto"/>
        <w:rPr>
          <w:rFonts w:ascii="Franklin Gothic Book" w:eastAsia="Times New Roman" w:hAnsi="Franklin Gothic Book" w:cs="Times New Roman"/>
          <w:kern w:val="0"/>
          <w:lang w:eastAsia="hr-HR"/>
          <w14:ligatures w14:val="none"/>
        </w:rPr>
      </w:pPr>
    </w:p>
    <w:p w14:paraId="24796762" w14:textId="77777777" w:rsidR="008B0C44" w:rsidRPr="006D01C6" w:rsidRDefault="008B0C44" w:rsidP="006D01C6">
      <w:pPr>
        <w:spacing w:before="240" w:line="240" w:lineRule="auto"/>
        <w:rPr>
          <w:rFonts w:ascii="Franklin Gothic Book" w:hAnsi="Franklin Gothic Book"/>
        </w:rPr>
      </w:pPr>
    </w:p>
    <w:sectPr w:rsidR="008B0C44" w:rsidRPr="006D0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6A1"/>
    <w:multiLevelType w:val="multilevel"/>
    <w:tmpl w:val="DE5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43CE"/>
    <w:multiLevelType w:val="multilevel"/>
    <w:tmpl w:val="14E0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61013"/>
    <w:multiLevelType w:val="multilevel"/>
    <w:tmpl w:val="C15C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031FE"/>
    <w:multiLevelType w:val="multilevel"/>
    <w:tmpl w:val="1940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20BE6"/>
    <w:multiLevelType w:val="hybridMultilevel"/>
    <w:tmpl w:val="247AD752"/>
    <w:lvl w:ilvl="0" w:tplc="6F3A88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0A11F5"/>
    <w:multiLevelType w:val="hybridMultilevel"/>
    <w:tmpl w:val="0750F12A"/>
    <w:lvl w:ilvl="0" w:tplc="7E32C3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3622FE"/>
    <w:multiLevelType w:val="multilevel"/>
    <w:tmpl w:val="3462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8059F"/>
    <w:multiLevelType w:val="multilevel"/>
    <w:tmpl w:val="52226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201EA"/>
    <w:multiLevelType w:val="multilevel"/>
    <w:tmpl w:val="561C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4E6061"/>
    <w:multiLevelType w:val="multilevel"/>
    <w:tmpl w:val="557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464182">
    <w:abstractNumId w:val="1"/>
  </w:num>
  <w:num w:numId="2" w16cid:durableId="469053986">
    <w:abstractNumId w:val="7"/>
  </w:num>
  <w:num w:numId="3" w16cid:durableId="412095228">
    <w:abstractNumId w:val="9"/>
  </w:num>
  <w:num w:numId="4" w16cid:durableId="890844957">
    <w:abstractNumId w:val="8"/>
  </w:num>
  <w:num w:numId="5" w16cid:durableId="1366981081">
    <w:abstractNumId w:val="2"/>
  </w:num>
  <w:num w:numId="6" w16cid:durableId="696276071">
    <w:abstractNumId w:val="6"/>
  </w:num>
  <w:num w:numId="7" w16cid:durableId="1362320221">
    <w:abstractNumId w:val="4"/>
  </w:num>
  <w:num w:numId="8" w16cid:durableId="813257854">
    <w:abstractNumId w:val="5"/>
  </w:num>
  <w:num w:numId="9" w16cid:durableId="490026404">
    <w:abstractNumId w:val="0"/>
  </w:num>
  <w:num w:numId="10" w16cid:durableId="2137986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4"/>
    <w:rsid w:val="000D23FA"/>
    <w:rsid w:val="00220735"/>
    <w:rsid w:val="002E5209"/>
    <w:rsid w:val="00373658"/>
    <w:rsid w:val="003F3A70"/>
    <w:rsid w:val="004370C0"/>
    <w:rsid w:val="004C3061"/>
    <w:rsid w:val="005212FE"/>
    <w:rsid w:val="005A68BD"/>
    <w:rsid w:val="005E4C28"/>
    <w:rsid w:val="00660484"/>
    <w:rsid w:val="006A0A26"/>
    <w:rsid w:val="006B127D"/>
    <w:rsid w:val="006D01C6"/>
    <w:rsid w:val="00756C2B"/>
    <w:rsid w:val="008B0C44"/>
    <w:rsid w:val="00932BD2"/>
    <w:rsid w:val="009551B3"/>
    <w:rsid w:val="009B4354"/>
    <w:rsid w:val="00A04373"/>
    <w:rsid w:val="00A07A6B"/>
    <w:rsid w:val="00BB2156"/>
    <w:rsid w:val="00BE04F9"/>
    <w:rsid w:val="00C531E0"/>
    <w:rsid w:val="00CC5B81"/>
    <w:rsid w:val="00CF319C"/>
    <w:rsid w:val="00CF7097"/>
    <w:rsid w:val="00D04F7E"/>
    <w:rsid w:val="00D155F5"/>
    <w:rsid w:val="00D33147"/>
    <w:rsid w:val="00DB665D"/>
    <w:rsid w:val="00E01343"/>
    <w:rsid w:val="00E3770C"/>
    <w:rsid w:val="00EC6049"/>
    <w:rsid w:val="00EE255F"/>
    <w:rsid w:val="00F07985"/>
    <w:rsid w:val="00F429B2"/>
    <w:rsid w:val="00FD25F8"/>
    <w:rsid w:val="00FD2C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6448"/>
  <w15:chartTrackingRefBased/>
  <w15:docId w15:val="{7DB03580-E685-4A88-83DC-3B08A93D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2156"/>
    <w:pPr>
      <w:ind w:left="720"/>
      <w:contextualSpacing/>
    </w:pPr>
  </w:style>
  <w:style w:type="character" w:styleId="Hiperveza">
    <w:name w:val="Hyperlink"/>
    <w:basedOn w:val="Zadanifontodlomka"/>
    <w:uiPriority w:val="99"/>
    <w:unhideWhenUsed/>
    <w:rsid w:val="009B4354"/>
    <w:rPr>
      <w:color w:val="0563C1" w:themeColor="hyperlink"/>
      <w:u w:val="single"/>
    </w:rPr>
  </w:style>
  <w:style w:type="character" w:styleId="Nerijeenospominjanje">
    <w:name w:val="Unresolved Mention"/>
    <w:basedOn w:val="Zadanifontodlomka"/>
    <w:uiPriority w:val="99"/>
    <w:semiHidden/>
    <w:unhideWhenUsed/>
    <w:rsid w:val="009B4354"/>
    <w:rPr>
      <w:color w:val="605E5C"/>
      <w:shd w:val="clear" w:color="auto" w:fill="E1DFDD"/>
    </w:rPr>
  </w:style>
  <w:style w:type="paragraph" w:styleId="StandardWeb">
    <w:name w:val="Normal (Web)"/>
    <w:basedOn w:val="Normal"/>
    <w:uiPriority w:val="99"/>
    <w:unhideWhenUsed/>
    <w:rsid w:val="00CC5B8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CC5B81"/>
    <w:rPr>
      <w:b/>
      <w:bCs/>
    </w:rPr>
  </w:style>
  <w:style w:type="paragraph" w:customStyle="1" w:styleId="box483254">
    <w:name w:val="box_483254"/>
    <w:basedOn w:val="Normal"/>
    <w:rsid w:val="00CF709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Bezproreda">
    <w:name w:val="No Spacing"/>
    <w:uiPriority w:val="1"/>
    <w:qFormat/>
    <w:rsid w:val="004C3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6130">
      <w:bodyDiv w:val="1"/>
      <w:marLeft w:val="0"/>
      <w:marRight w:val="0"/>
      <w:marTop w:val="0"/>
      <w:marBottom w:val="0"/>
      <w:divBdr>
        <w:top w:val="none" w:sz="0" w:space="0" w:color="auto"/>
        <w:left w:val="none" w:sz="0" w:space="0" w:color="auto"/>
        <w:bottom w:val="none" w:sz="0" w:space="0" w:color="auto"/>
        <w:right w:val="none" w:sz="0" w:space="0" w:color="auto"/>
      </w:divBdr>
    </w:div>
    <w:div w:id="720790864">
      <w:bodyDiv w:val="1"/>
      <w:marLeft w:val="0"/>
      <w:marRight w:val="0"/>
      <w:marTop w:val="0"/>
      <w:marBottom w:val="0"/>
      <w:divBdr>
        <w:top w:val="none" w:sz="0" w:space="0" w:color="auto"/>
        <w:left w:val="none" w:sz="0" w:space="0" w:color="auto"/>
        <w:bottom w:val="none" w:sz="0" w:space="0" w:color="auto"/>
        <w:right w:val="none" w:sz="0" w:space="0" w:color="auto"/>
      </w:divBdr>
    </w:div>
    <w:div w:id="1031146007">
      <w:bodyDiv w:val="1"/>
      <w:marLeft w:val="0"/>
      <w:marRight w:val="0"/>
      <w:marTop w:val="0"/>
      <w:marBottom w:val="0"/>
      <w:divBdr>
        <w:top w:val="none" w:sz="0" w:space="0" w:color="auto"/>
        <w:left w:val="none" w:sz="0" w:space="0" w:color="auto"/>
        <w:bottom w:val="none" w:sz="0" w:space="0" w:color="auto"/>
        <w:right w:val="none" w:sz="0" w:space="0" w:color="auto"/>
      </w:divBdr>
    </w:div>
    <w:div w:id="1861120787">
      <w:bodyDiv w:val="1"/>
      <w:marLeft w:val="0"/>
      <w:marRight w:val="0"/>
      <w:marTop w:val="0"/>
      <w:marBottom w:val="0"/>
      <w:divBdr>
        <w:top w:val="none" w:sz="0" w:space="0" w:color="auto"/>
        <w:left w:val="none" w:sz="0" w:space="0" w:color="auto"/>
        <w:bottom w:val="none" w:sz="0" w:space="0" w:color="auto"/>
        <w:right w:val="none" w:sz="0" w:space="0" w:color="auto"/>
      </w:divBdr>
    </w:div>
    <w:div w:id="21431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kon.hr" TargetMode="External"/><Relationship Id="rId3" Type="http://schemas.openxmlformats.org/officeDocument/2006/relationships/styles" Target="styles.xml"/><Relationship Id="rId7" Type="http://schemas.openxmlformats.org/officeDocument/2006/relationships/hyperlink" Target="mailto:otkon@tko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0C5B7-15B2-440A-8B30-421FB78B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1704</Words>
  <Characters>9713</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cp:keywords/>
  <dc:description/>
  <cp:lastModifiedBy>margaritalukacic@gmail.com</cp:lastModifiedBy>
  <cp:revision>5</cp:revision>
  <cp:lastPrinted>2026-06-17T06:27:00Z</cp:lastPrinted>
  <dcterms:created xsi:type="dcterms:W3CDTF">2026-06-18T06:59:00Z</dcterms:created>
  <dcterms:modified xsi:type="dcterms:W3CDTF">2026-06-19T09:33:00Z</dcterms:modified>
</cp:coreProperties>
</file>