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9EDB" w14:textId="77777777" w:rsidR="00EB2CEB" w:rsidRDefault="00EB2CEB" w:rsidP="00F94F23">
      <w:pPr>
        <w:pStyle w:val="Bezproreda"/>
      </w:pPr>
      <w:r>
        <w:t xml:space="preserve">             </w:t>
      </w:r>
      <w:r w:rsidR="00202099">
        <w:t xml:space="preserve"> </w:t>
      </w:r>
      <w:r>
        <w:t xml:space="preserve">  </w:t>
      </w:r>
      <w:r w:rsidRPr="00EB2CEB">
        <w:rPr>
          <w:noProof/>
          <w:lang w:eastAsia="hr-HR"/>
        </w:rPr>
        <w:drawing>
          <wp:inline distT="0" distB="0" distL="0" distR="0" wp14:anchorId="54092658" wp14:editId="7E10D64E">
            <wp:extent cx="400050" cy="528992"/>
            <wp:effectExtent l="0" t="0" r="0" b="4445"/>
            <wp:docPr id="1" name="Slika 1" descr="C:\Users\User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r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95" cy="53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01F1C" w14:textId="77777777" w:rsidR="00EB2CEB" w:rsidRDefault="00EB2CEB" w:rsidP="00F94F23">
      <w:pPr>
        <w:pStyle w:val="Bezproreda"/>
      </w:pPr>
    </w:p>
    <w:p w14:paraId="1F865036" w14:textId="77777777" w:rsidR="00EB2CEB" w:rsidRPr="00EB2CEB" w:rsidRDefault="00EB2CEB" w:rsidP="00F94F23">
      <w:pPr>
        <w:pStyle w:val="Bezproreda"/>
        <w:rPr>
          <w:b/>
        </w:rPr>
      </w:pPr>
      <w:r w:rsidRPr="00EB2CEB">
        <w:rPr>
          <w:b/>
        </w:rPr>
        <w:t>REPUBLIKA HRVATSKA</w:t>
      </w:r>
    </w:p>
    <w:p w14:paraId="7EBFF5B0" w14:textId="77777777" w:rsidR="00EB2CEB" w:rsidRPr="00EB2CEB" w:rsidRDefault="00EB2CEB" w:rsidP="00F94F23">
      <w:pPr>
        <w:pStyle w:val="Bezproreda"/>
        <w:rPr>
          <w:b/>
        </w:rPr>
      </w:pPr>
      <w:r w:rsidRPr="00EB2CEB">
        <w:rPr>
          <w:b/>
        </w:rPr>
        <w:t>ZADARSKA ŽUPANIJA</w:t>
      </w:r>
    </w:p>
    <w:p w14:paraId="25416B7B" w14:textId="77777777" w:rsidR="00EB2CEB" w:rsidRPr="00EB2CEB" w:rsidRDefault="00EB2CEB" w:rsidP="00F94F23">
      <w:pPr>
        <w:pStyle w:val="Bezproreda"/>
        <w:rPr>
          <w:b/>
        </w:rPr>
      </w:pPr>
      <w:r w:rsidRPr="00EB2CEB">
        <w:rPr>
          <w:b/>
        </w:rPr>
        <w:t>OPĆINA TKON</w:t>
      </w:r>
    </w:p>
    <w:p w14:paraId="59C521FA" w14:textId="77777777" w:rsidR="00EB2CEB" w:rsidRPr="00EB2CEB" w:rsidRDefault="00EB2CEB" w:rsidP="00F94F23">
      <w:pPr>
        <w:pStyle w:val="Bezproreda"/>
        <w:rPr>
          <w:b/>
        </w:rPr>
      </w:pPr>
    </w:p>
    <w:p w14:paraId="7AB55AEB" w14:textId="21C7726B" w:rsidR="00EB2CEB" w:rsidRPr="00EB2CEB" w:rsidRDefault="00F460BD" w:rsidP="00F94F23">
      <w:pPr>
        <w:pStyle w:val="Bezproreda"/>
        <w:rPr>
          <w:b/>
        </w:rPr>
      </w:pPr>
      <w:r>
        <w:rPr>
          <w:b/>
        </w:rPr>
        <w:t>Jedinstveni upravni odjel</w:t>
      </w:r>
    </w:p>
    <w:p w14:paraId="1A6DE72E" w14:textId="57DDF909" w:rsidR="00EB2CEB" w:rsidRPr="00F460BD" w:rsidRDefault="00EB2CEB" w:rsidP="00F94F23">
      <w:pPr>
        <w:pStyle w:val="Bezproreda"/>
      </w:pPr>
      <w:r w:rsidRPr="00F460BD">
        <w:t>KLASA:</w:t>
      </w:r>
      <w:r w:rsidR="00202099" w:rsidRPr="00F460BD">
        <w:t xml:space="preserve"> 61</w:t>
      </w:r>
      <w:r w:rsidR="00F460BD" w:rsidRPr="00F460BD">
        <w:t>0</w:t>
      </w:r>
      <w:r w:rsidR="00202099" w:rsidRPr="00F460BD">
        <w:t>-02/2</w:t>
      </w:r>
      <w:r w:rsidR="00F460BD" w:rsidRPr="00F460BD">
        <w:t>5</w:t>
      </w:r>
      <w:r w:rsidR="00202099" w:rsidRPr="00F460BD">
        <w:t>-0</w:t>
      </w:r>
      <w:r w:rsidR="00F460BD" w:rsidRPr="00F460BD">
        <w:t>2</w:t>
      </w:r>
      <w:r w:rsidR="00202099" w:rsidRPr="00F460BD">
        <w:t>/</w:t>
      </w:r>
      <w:r w:rsidR="00F460BD" w:rsidRPr="00F460BD">
        <w:t>8</w:t>
      </w:r>
    </w:p>
    <w:p w14:paraId="7E2038E5" w14:textId="448140E3" w:rsidR="00F460BD" w:rsidRPr="00F460BD" w:rsidRDefault="00EB2CEB" w:rsidP="00F94F23">
      <w:pPr>
        <w:pStyle w:val="Bezproreda"/>
      </w:pPr>
      <w:r w:rsidRPr="00F460BD">
        <w:t>URBROJ:</w:t>
      </w:r>
      <w:r w:rsidR="00202099" w:rsidRPr="00F460BD">
        <w:t xml:space="preserve"> 2198</w:t>
      </w:r>
      <w:r w:rsidR="00F460BD" w:rsidRPr="00F460BD">
        <w:t>-</w:t>
      </w:r>
      <w:r w:rsidR="00202099" w:rsidRPr="00F460BD">
        <w:t>32-</w:t>
      </w:r>
      <w:r w:rsidR="00F460BD" w:rsidRPr="00F460BD">
        <w:t>25-1</w:t>
      </w:r>
    </w:p>
    <w:p w14:paraId="16751BAA" w14:textId="795262A5" w:rsidR="00EB2CEB" w:rsidRPr="00F460BD" w:rsidRDefault="00EB2CEB" w:rsidP="00F94F23">
      <w:pPr>
        <w:pStyle w:val="Bezproreda"/>
      </w:pPr>
      <w:r w:rsidRPr="00F460BD">
        <w:t xml:space="preserve">Tkon, </w:t>
      </w:r>
      <w:r w:rsidR="00F460BD" w:rsidRPr="00F460BD">
        <w:t>23. prosinca 2025</w:t>
      </w:r>
      <w:r w:rsidRPr="00F460BD">
        <w:t>.</w:t>
      </w:r>
      <w:r w:rsidR="00F460BD" w:rsidRPr="00F460BD">
        <w:t xml:space="preserve"> godine</w:t>
      </w:r>
    </w:p>
    <w:p w14:paraId="25B306E0" w14:textId="77777777" w:rsidR="00EB2CEB" w:rsidRDefault="00EB2CEB" w:rsidP="00F94F23">
      <w:pPr>
        <w:pStyle w:val="Bezproreda"/>
      </w:pPr>
    </w:p>
    <w:p w14:paraId="601B891A" w14:textId="77777777" w:rsidR="0041375B" w:rsidRDefault="00F94F23" w:rsidP="00467B20">
      <w:pPr>
        <w:pStyle w:val="Bezproreda"/>
        <w:jc w:val="both"/>
      </w:pPr>
      <w:r>
        <w:t>Na temelju članka 11. Pravilnika o financiranju programa i projekata od interesa za opće dobro koje provode udruge na području Općine Tkon („Službeni glasnik Općine Tkon“, broj: 10/2019.) Jedinstveni upravni odjel objavljuje</w:t>
      </w:r>
    </w:p>
    <w:p w14:paraId="1B67A076" w14:textId="77777777" w:rsidR="00F94F23" w:rsidRDefault="00F94F23" w:rsidP="00F94F23">
      <w:pPr>
        <w:pStyle w:val="Bezproreda"/>
      </w:pPr>
    </w:p>
    <w:p w14:paraId="71838590" w14:textId="77777777" w:rsidR="00467B20" w:rsidRDefault="00467B20" w:rsidP="00F94F23">
      <w:pPr>
        <w:pStyle w:val="Bezproreda"/>
      </w:pPr>
    </w:p>
    <w:p w14:paraId="5DA7D614" w14:textId="77777777" w:rsidR="00467B20" w:rsidRDefault="00F94F23" w:rsidP="00467B20">
      <w:pPr>
        <w:pStyle w:val="Bezproreda"/>
        <w:jc w:val="center"/>
        <w:rPr>
          <w:b/>
        </w:rPr>
      </w:pPr>
      <w:r w:rsidRPr="00EB2CEB">
        <w:rPr>
          <w:b/>
        </w:rPr>
        <w:t>GODIŠNJI PLAN</w:t>
      </w:r>
    </w:p>
    <w:p w14:paraId="0ACCA558" w14:textId="26433C4D" w:rsidR="00F94F23" w:rsidRDefault="00F94F23" w:rsidP="00467B20">
      <w:pPr>
        <w:pStyle w:val="Bezproreda"/>
        <w:jc w:val="center"/>
        <w:rPr>
          <w:b/>
        </w:rPr>
      </w:pPr>
      <w:r w:rsidRPr="00EB2CEB">
        <w:rPr>
          <w:b/>
        </w:rPr>
        <w:t>RASPISIVANJA JAVNIH NATJEČAJA ZA FINANCIRANJE PROGRAMA, PROJEKATA I JEDNOKRATNIH AKTIVNOSTI OD INTERESA ZA OPĆE DOBRO KOJE PROVODE UDRUGE NA PODRUČJU OPĆINE TKON ZA 202</w:t>
      </w:r>
      <w:r w:rsidR="009C4AC7">
        <w:rPr>
          <w:b/>
        </w:rPr>
        <w:t>6</w:t>
      </w:r>
      <w:r w:rsidRPr="00EB2CEB">
        <w:rPr>
          <w:b/>
        </w:rPr>
        <w:t>. GODINU</w:t>
      </w:r>
    </w:p>
    <w:p w14:paraId="67EFDFE8" w14:textId="77777777" w:rsidR="00D651EB" w:rsidRDefault="00D651EB" w:rsidP="00467B20">
      <w:pPr>
        <w:pStyle w:val="Bezproreda"/>
        <w:jc w:val="center"/>
        <w:rPr>
          <w:b/>
        </w:rPr>
      </w:pPr>
    </w:p>
    <w:p w14:paraId="786DB74C" w14:textId="77777777" w:rsidR="00467B20" w:rsidRDefault="00467B20" w:rsidP="00467B20">
      <w:pPr>
        <w:pStyle w:val="Bezproreda"/>
        <w:jc w:val="center"/>
        <w:rPr>
          <w:b/>
        </w:rPr>
      </w:pPr>
    </w:p>
    <w:p w14:paraId="241DCDA8" w14:textId="77777777" w:rsidR="00D651EB" w:rsidRDefault="00467B20" w:rsidP="00467B20">
      <w:pPr>
        <w:pStyle w:val="Bezproreda"/>
        <w:jc w:val="center"/>
      </w:pPr>
      <w:r>
        <w:t>I.</w:t>
      </w:r>
    </w:p>
    <w:p w14:paraId="26676100" w14:textId="7E77CDCA" w:rsidR="00D651EB" w:rsidRDefault="00D651EB" w:rsidP="00F94F23">
      <w:pPr>
        <w:pStyle w:val="Bezproreda"/>
      </w:pPr>
      <w:r>
        <w:t>Općina Tkon, kao davatelj financijskih sredstava, objavljuje godišnji plan raspisivanja javnih natječaja za financiranje svih oblika programa, projekata i jednokratnih aktivnosti od interesa za opće dobro koje provode udruge, a koji se planiraju provesti tijekom 202</w:t>
      </w:r>
      <w:r w:rsidR="009C4AC7">
        <w:t>6</w:t>
      </w:r>
      <w:r>
        <w:t xml:space="preserve">. godine. </w:t>
      </w:r>
    </w:p>
    <w:p w14:paraId="670114F7" w14:textId="77777777" w:rsidR="00467B20" w:rsidRDefault="00467B20" w:rsidP="00F94F23">
      <w:pPr>
        <w:pStyle w:val="Bezproreda"/>
      </w:pPr>
    </w:p>
    <w:p w14:paraId="2F8E2B03" w14:textId="77777777" w:rsidR="00467B20" w:rsidRDefault="00467B20" w:rsidP="00F94F23">
      <w:pPr>
        <w:pStyle w:val="Bezproreda"/>
      </w:pPr>
      <w:r>
        <w:t>Plan raspisivanja javnih natječaja može se mijenjati i dopunjavati sukladno razvojnim potrebama Općine Tkon, odnosno sukladno usvojenim Izmjenama i dopunama Proračuna Općine Tkon.</w:t>
      </w:r>
    </w:p>
    <w:p w14:paraId="7C14DF6A" w14:textId="77777777" w:rsidR="00467B20" w:rsidRDefault="00467B20" w:rsidP="00F94F23">
      <w:pPr>
        <w:pStyle w:val="Bezproreda"/>
      </w:pPr>
    </w:p>
    <w:p w14:paraId="47CBD0BB" w14:textId="77777777" w:rsidR="00467B20" w:rsidRDefault="00467B20" w:rsidP="00F94F23">
      <w:pPr>
        <w:pStyle w:val="Bezproreda"/>
      </w:pPr>
    </w:p>
    <w:p w14:paraId="71136D13" w14:textId="77777777" w:rsidR="00467B20" w:rsidRDefault="00467B20" w:rsidP="00F94F23">
      <w:pPr>
        <w:pStyle w:val="Bezproreda"/>
      </w:pPr>
    </w:p>
    <w:p w14:paraId="114C5543" w14:textId="77777777" w:rsidR="00467B20" w:rsidRDefault="00467B20" w:rsidP="00F94F23">
      <w:pPr>
        <w:pStyle w:val="Bezproreda"/>
      </w:pPr>
    </w:p>
    <w:p w14:paraId="386F996C" w14:textId="183A49F7" w:rsidR="00467B20" w:rsidRDefault="00467B20" w:rsidP="00F94F23">
      <w:pPr>
        <w:pStyle w:val="Bezproreda"/>
      </w:pPr>
      <w:r>
        <w:t>Tijekom 202</w:t>
      </w:r>
      <w:r w:rsidR="009C4AC7">
        <w:t>6</w:t>
      </w:r>
      <w:r>
        <w:t xml:space="preserve">. godine planirani su sljedeći javni natječaji za financiranje programa, projekata i jednokratnih aktivnosti od interesa za opće dobro koje provode udruge na području Općine Tkon: </w:t>
      </w:r>
    </w:p>
    <w:p w14:paraId="2C5D92E9" w14:textId="77777777" w:rsidR="00467B20" w:rsidRDefault="00467B20" w:rsidP="00F94F23">
      <w:pPr>
        <w:pStyle w:val="Bezproreda"/>
      </w:pPr>
    </w:p>
    <w:tbl>
      <w:tblPr>
        <w:tblStyle w:val="Reetkatablice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985"/>
        <w:gridCol w:w="2126"/>
        <w:gridCol w:w="1701"/>
        <w:gridCol w:w="2268"/>
        <w:gridCol w:w="1985"/>
      </w:tblGrid>
      <w:tr w:rsidR="00467B20" w14:paraId="65D4767F" w14:textId="77777777" w:rsidTr="00A4250E">
        <w:tc>
          <w:tcPr>
            <w:tcW w:w="704" w:type="dxa"/>
          </w:tcPr>
          <w:p w14:paraId="1CD9C3D9" w14:textId="77777777" w:rsidR="00467B20" w:rsidRDefault="00467B20" w:rsidP="00F94F23">
            <w:pPr>
              <w:pStyle w:val="Bezproreda"/>
            </w:pPr>
            <w:r>
              <w:t>R. br.</w:t>
            </w:r>
          </w:p>
        </w:tc>
        <w:tc>
          <w:tcPr>
            <w:tcW w:w="3260" w:type="dxa"/>
          </w:tcPr>
          <w:p w14:paraId="693B0F15" w14:textId="77777777" w:rsidR="00467B20" w:rsidRDefault="00467B20" w:rsidP="00F94F23">
            <w:pPr>
              <w:pStyle w:val="Bezproreda"/>
            </w:pPr>
            <w:r>
              <w:t>Područje natječaja</w:t>
            </w:r>
          </w:p>
        </w:tc>
        <w:tc>
          <w:tcPr>
            <w:tcW w:w="1985" w:type="dxa"/>
          </w:tcPr>
          <w:p w14:paraId="19BE7BC3" w14:textId="77777777" w:rsidR="00467B20" w:rsidRDefault="00467B20" w:rsidP="00F94F23">
            <w:pPr>
              <w:pStyle w:val="Bezproreda"/>
            </w:pPr>
            <w:r>
              <w:t>Naziv natječaja</w:t>
            </w:r>
          </w:p>
        </w:tc>
        <w:tc>
          <w:tcPr>
            <w:tcW w:w="2126" w:type="dxa"/>
          </w:tcPr>
          <w:p w14:paraId="3B9EA73B" w14:textId="77777777" w:rsidR="00467B20" w:rsidRDefault="00467B20" w:rsidP="00F94F23">
            <w:pPr>
              <w:pStyle w:val="Bezproreda"/>
            </w:pPr>
            <w:r>
              <w:t>Planirano vrijeme objave natječaja</w:t>
            </w:r>
          </w:p>
        </w:tc>
        <w:tc>
          <w:tcPr>
            <w:tcW w:w="1701" w:type="dxa"/>
          </w:tcPr>
          <w:p w14:paraId="50824F89" w14:textId="77777777" w:rsidR="00467B20" w:rsidRDefault="00467B20" w:rsidP="00F94F23">
            <w:pPr>
              <w:pStyle w:val="Bezproreda"/>
            </w:pPr>
            <w:r>
              <w:t>Ukupan iznos raspoloživih sredstava</w:t>
            </w:r>
          </w:p>
        </w:tc>
        <w:tc>
          <w:tcPr>
            <w:tcW w:w="2268" w:type="dxa"/>
          </w:tcPr>
          <w:p w14:paraId="32321117" w14:textId="77777777" w:rsidR="00467B20" w:rsidRDefault="00467B20" w:rsidP="00F94F23">
            <w:pPr>
              <w:pStyle w:val="Bezproreda"/>
            </w:pPr>
            <w:r>
              <w:t>Raspon sredstava namijenjen za financiranje pojedinog programa odnosno projekta</w:t>
            </w:r>
          </w:p>
        </w:tc>
        <w:tc>
          <w:tcPr>
            <w:tcW w:w="1985" w:type="dxa"/>
          </w:tcPr>
          <w:p w14:paraId="45C65C6C" w14:textId="77777777" w:rsidR="00467B20" w:rsidRDefault="00467B20" w:rsidP="00F94F23">
            <w:pPr>
              <w:pStyle w:val="Bezproreda"/>
            </w:pPr>
            <w:r>
              <w:t>Očekivani broj programa i projekata koji će se ugovoriti za financiranje</w:t>
            </w:r>
          </w:p>
        </w:tc>
      </w:tr>
      <w:tr w:rsidR="00467B20" w14:paraId="0087A0DB" w14:textId="77777777" w:rsidTr="00A4250E">
        <w:tc>
          <w:tcPr>
            <w:tcW w:w="704" w:type="dxa"/>
          </w:tcPr>
          <w:p w14:paraId="22D2C91E" w14:textId="77777777" w:rsidR="00467B20" w:rsidRDefault="00467B20" w:rsidP="00F94F23">
            <w:pPr>
              <w:pStyle w:val="Bezproreda"/>
            </w:pPr>
            <w:r>
              <w:t>1.</w:t>
            </w:r>
          </w:p>
        </w:tc>
        <w:tc>
          <w:tcPr>
            <w:tcW w:w="3260" w:type="dxa"/>
          </w:tcPr>
          <w:p w14:paraId="0B7A5BB8" w14:textId="77777777" w:rsidR="00467B20" w:rsidRDefault="00467B20" w:rsidP="00F94F23">
            <w:pPr>
              <w:pStyle w:val="Bezproreda"/>
            </w:pPr>
            <w:r>
              <w:t>Zaštita od požara, zaštita i spašavanje, kultura i umjetnost, ljudska prava, znanost, sport, obrazovanje, tehnička kultura, zaštita zdravlja, poljoprivreda, pomorska baština i ribarstvo, održivi razvoj lokalne zajednice, povećanje turističke ponude i promicanje turizma, zaštita okoliša i prirode, međunarodna suradnja, socijalna zaštita</w:t>
            </w:r>
          </w:p>
        </w:tc>
        <w:tc>
          <w:tcPr>
            <w:tcW w:w="1985" w:type="dxa"/>
          </w:tcPr>
          <w:p w14:paraId="701D50D2" w14:textId="77777777" w:rsidR="00467B20" w:rsidRDefault="00467B20" w:rsidP="00F94F23">
            <w:pPr>
              <w:pStyle w:val="Bezproreda"/>
            </w:pPr>
            <w:r>
              <w:t>Javni natječaj za financiranje programa i projekata od interesa za opće dobro koje provode udruge na području Općine Tkon</w:t>
            </w:r>
          </w:p>
        </w:tc>
        <w:tc>
          <w:tcPr>
            <w:tcW w:w="2126" w:type="dxa"/>
          </w:tcPr>
          <w:p w14:paraId="2FB28439" w14:textId="77777777" w:rsidR="00202099" w:rsidRDefault="00202099" w:rsidP="00F94F23">
            <w:pPr>
              <w:pStyle w:val="Bezproreda"/>
            </w:pPr>
          </w:p>
          <w:p w14:paraId="6E8742F7" w14:textId="4B6CAB09" w:rsidR="00467B20" w:rsidRDefault="009C4AC7" w:rsidP="00F94F23">
            <w:pPr>
              <w:pStyle w:val="Bezproreda"/>
            </w:pPr>
            <w:r>
              <w:t>veljača</w:t>
            </w:r>
            <w:r w:rsidR="00467B20">
              <w:t xml:space="preserve"> 202</w:t>
            </w:r>
            <w:r>
              <w:t>5</w:t>
            </w:r>
            <w:r w:rsidR="00467B20">
              <w:t>.</w:t>
            </w:r>
          </w:p>
        </w:tc>
        <w:tc>
          <w:tcPr>
            <w:tcW w:w="1701" w:type="dxa"/>
          </w:tcPr>
          <w:p w14:paraId="47B54E6F" w14:textId="22D63E52" w:rsidR="00467B20" w:rsidRDefault="009C4AC7" w:rsidP="00F94F23">
            <w:pPr>
              <w:pStyle w:val="Bezproreda"/>
            </w:pPr>
            <w:r>
              <w:t>21.500,00 EUR</w:t>
            </w:r>
          </w:p>
        </w:tc>
        <w:tc>
          <w:tcPr>
            <w:tcW w:w="2268" w:type="dxa"/>
          </w:tcPr>
          <w:p w14:paraId="118EDBAF" w14:textId="77777777" w:rsidR="00467B20" w:rsidRDefault="00467B20" w:rsidP="00F94F23">
            <w:pPr>
              <w:pStyle w:val="Bezproreda"/>
            </w:pPr>
          </w:p>
          <w:p w14:paraId="308E7682" w14:textId="054DEBF6" w:rsidR="00467B20" w:rsidRDefault="009C4AC7" w:rsidP="00F94F23">
            <w:pPr>
              <w:pStyle w:val="Bezproreda"/>
            </w:pPr>
            <w:r>
              <w:t>100,00 - 8.000,00 EUR</w:t>
            </w:r>
          </w:p>
        </w:tc>
        <w:tc>
          <w:tcPr>
            <w:tcW w:w="1985" w:type="dxa"/>
          </w:tcPr>
          <w:p w14:paraId="646519F6" w14:textId="77777777" w:rsidR="00467B20" w:rsidRDefault="00467B20" w:rsidP="00F94F23">
            <w:pPr>
              <w:pStyle w:val="Bezproreda"/>
            </w:pPr>
          </w:p>
          <w:p w14:paraId="15A1F02D" w14:textId="77777777" w:rsidR="00467B20" w:rsidRDefault="00467B20" w:rsidP="00F94F23">
            <w:pPr>
              <w:pStyle w:val="Bezproreda"/>
            </w:pPr>
            <w:r>
              <w:t>10</w:t>
            </w:r>
          </w:p>
        </w:tc>
      </w:tr>
      <w:tr w:rsidR="00A4250E" w14:paraId="09CC77A1" w14:textId="77777777" w:rsidTr="00A4250E">
        <w:tc>
          <w:tcPr>
            <w:tcW w:w="704" w:type="dxa"/>
          </w:tcPr>
          <w:p w14:paraId="05B421E4" w14:textId="2E65D2E9" w:rsidR="00A4250E" w:rsidRDefault="00A4250E" w:rsidP="00F94F23">
            <w:pPr>
              <w:pStyle w:val="Bezproreda"/>
            </w:pPr>
            <w:r>
              <w:t xml:space="preserve">2. </w:t>
            </w:r>
          </w:p>
        </w:tc>
        <w:tc>
          <w:tcPr>
            <w:tcW w:w="3260" w:type="dxa"/>
          </w:tcPr>
          <w:p w14:paraId="6A84ED22" w14:textId="4DD1508E" w:rsidR="00A4250E" w:rsidRDefault="00A4250E" w:rsidP="00F94F23">
            <w:pPr>
              <w:pStyle w:val="Bezproreda"/>
            </w:pPr>
            <w:r>
              <w:t>Zaštita od požara, zaštita i spašavanje, kultura i umjetnost, ljudska prava, znanost, sport, obrazovanje, tehnička kultura, zaštita zdravlja, poljoprivreda, pomorska baština i ribarstvo, održivi razvoj lokalne zajednice, povećanje turističke ponude i promicanje turizma, zaštita okoliša i prirode, međunarodna suradnja, socijalna zaštita</w:t>
            </w:r>
          </w:p>
        </w:tc>
        <w:tc>
          <w:tcPr>
            <w:tcW w:w="1985" w:type="dxa"/>
          </w:tcPr>
          <w:p w14:paraId="088A323B" w14:textId="5EDA9835" w:rsidR="00A4250E" w:rsidRDefault="00A4250E" w:rsidP="00F94F23">
            <w:pPr>
              <w:pStyle w:val="Bezproreda"/>
            </w:pPr>
            <w:r>
              <w:t>Javni natječaj za dodjelu nefinancijske podrške udrugama koje provode programe i projekte od interesa za opće dobro na području Općine Tkon</w:t>
            </w:r>
          </w:p>
        </w:tc>
        <w:tc>
          <w:tcPr>
            <w:tcW w:w="2126" w:type="dxa"/>
          </w:tcPr>
          <w:p w14:paraId="38B5C518" w14:textId="2AB013F6" w:rsidR="00A4250E" w:rsidRDefault="00A4250E" w:rsidP="00F94F23">
            <w:pPr>
              <w:pStyle w:val="Bezproreda"/>
            </w:pPr>
            <w:r>
              <w:t>veljača 2025.</w:t>
            </w:r>
          </w:p>
        </w:tc>
        <w:tc>
          <w:tcPr>
            <w:tcW w:w="1701" w:type="dxa"/>
          </w:tcPr>
          <w:p w14:paraId="30570462" w14:textId="13A3C04C" w:rsidR="00A4250E" w:rsidRDefault="00A4250E" w:rsidP="00F94F23">
            <w:pPr>
              <w:pStyle w:val="Bezproreda"/>
            </w:pPr>
            <w:proofErr w:type="spellStart"/>
            <w:r>
              <w:t>np</w:t>
            </w:r>
            <w:proofErr w:type="spellEnd"/>
          </w:p>
        </w:tc>
        <w:tc>
          <w:tcPr>
            <w:tcW w:w="2268" w:type="dxa"/>
          </w:tcPr>
          <w:p w14:paraId="154FF534" w14:textId="16A61781" w:rsidR="00A4250E" w:rsidRDefault="00A4250E" w:rsidP="00F94F23">
            <w:pPr>
              <w:pStyle w:val="Bezproreda"/>
            </w:pPr>
            <w:proofErr w:type="spellStart"/>
            <w:r>
              <w:t>np</w:t>
            </w:r>
            <w:proofErr w:type="spellEnd"/>
          </w:p>
        </w:tc>
        <w:tc>
          <w:tcPr>
            <w:tcW w:w="1985" w:type="dxa"/>
          </w:tcPr>
          <w:p w14:paraId="377E77F3" w14:textId="3FFA9152" w:rsidR="00A4250E" w:rsidRDefault="00A4250E" w:rsidP="00F94F23">
            <w:pPr>
              <w:pStyle w:val="Bezproreda"/>
            </w:pPr>
            <w:r>
              <w:t>5</w:t>
            </w:r>
          </w:p>
        </w:tc>
      </w:tr>
    </w:tbl>
    <w:p w14:paraId="6E328F01" w14:textId="77777777" w:rsidR="00F94F23" w:rsidRDefault="00F94F23" w:rsidP="00F94F23">
      <w:pPr>
        <w:pStyle w:val="Bezproreda"/>
      </w:pPr>
    </w:p>
    <w:p w14:paraId="24A501F7" w14:textId="77777777" w:rsidR="00467B20" w:rsidRDefault="00467B20" w:rsidP="00467B20">
      <w:pPr>
        <w:pStyle w:val="Bezproreda"/>
        <w:jc w:val="center"/>
      </w:pPr>
      <w:r>
        <w:t>II.</w:t>
      </w:r>
    </w:p>
    <w:p w14:paraId="6949359F" w14:textId="77777777" w:rsidR="00467B20" w:rsidRDefault="00467B20" w:rsidP="00F94F23">
      <w:pPr>
        <w:pStyle w:val="Bezproreda"/>
      </w:pPr>
      <w:r>
        <w:t xml:space="preserve">Ovaj Godišnji plan raspisivanja javnih natječaja će se objaviti na web stranici </w:t>
      </w:r>
      <w:hyperlink r:id="rId5" w:history="1">
        <w:r w:rsidRPr="00B629F9">
          <w:rPr>
            <w:rStyle w:val="Hiperveza"/>
          </w:rPr>
          <w:t>www.tkon.hr</w:t>
        </w:r>
      </w:hyperlink>
      <w:r>
        <w:t>.</w:t>
      </w:r>
    </w:p>
    <w:p w14:paraId="389B0D3F" w14:textId="77777777" w:rsidR="00467B20" w:rsidRDefault="00467B20" w:rsidP="00F94F23">
      <w:pPr>
        <w:pStyle w:val="Bezproreda"/>
      </w:pPr>
    </w:p>
    <w:p w14:paraId="2F5806B9" w14:textId="77777777" w:rsidR="00467B20" w:rsidRDefault="00467B20" w:rsidP="00467B20">
      <w:pPr>
        <w:pStyle w:val="Bezproreda"/>
        <w:jc w:val="right"/>
      </w:pPr>
    </w:p>
    <w:p w14:paraId="4D28F7A9" w14:textId="0D525036" w:rsidR="00F460BD" w:rsidRDefault="00F460BD" w:rsidP="00467B20">
      <w:pPr>
        <w:pStyle w:val="Bezproreda"/>
        <w:jc w:val="right"/>
      </w:pPr>
      <w:r>
        <w:t>Pročelnica</w:t>
      </w:r>
    </w:p>
    <w:p w14:paraId="75D23276" w14:textId="00A8C80D" w:rsidR="00F460BD" w:rsidRDefault="00F460BD" w:rsidP="00467B20">
      <w:pPr>
        <w:pStyle w:val="Bezproreda"/>
        <w:jc w:val="right"/>
      </w:pPr>
      <w:r>
        <w:t>Margarita Lukačić Rudić</w:t>
      </w:r>
    </w:p>
    <w:sectPr w:rsidR="00F460BD" w:rsidSect="00467B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23"/>
    <w:rsid w:val="00180D4E"/>
    <w:rsid w:val="00202099"/>
    <w:rsid w:val="0041375B"/>
    <w:rsid w:val="00467B20"/>
    <w:rsid w:val="00517984"/>
    <w:rsid w:val="00544DF6"/>
    <w:rsid w:val="006416CC"/>
    <w:rsid w:val="006F1B55"/>
    <w:rsid w:val="00986C2F"/>
    <w:rsid w:val="00996576"/>
    <w:rsid w:val="009C4AC7"/>
    <w:rsid w:val="00A4250E"/>
    <w:rsid w:val="00AC0618"/>
    <w:rsid w:val="00B1367F"/>
    <w:rsid w:val="00B8023F"/>
    <w:rsid w:val="00D17E96"/>
    <w:rsid w:val="00D6158F"/>
    <w:rsid w:val="00D651EB"/>
    <w:rsid w:val="00DE1B8B"/>
    <w:rsid w:val="00EB2CEB"/>
    <w:rsid w:val="00F460BD"/>
    <w:rsid w:val="00F94F23"/>
    <w:rsid w:val="00FC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C818"/>
  <w15:chartTrackingRefBased/>
  <w15:docId w15:val="{D3ADC15A-A824-4BE0-8244-067143F2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4F2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9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67B2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kon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margaritalukacic@gmail.com</cp:lastModifiedBy>
  <cp:revision>3</cp:revision>
  <cp:lastPrinted>2025-12-23T08:26:00Z</cp:lastPrinted>
  <dcterms:created xsi:type="dcterms:W3CDTF">2025-12-19T08:38:00Z</dcterms:created>
  <dcterms:modified xsi:type="dcterms:W3CDTF">2025-12-23T08:26:00Z</dcterms:modified>
</cp:coreProperties>
</file>