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CA9" w:rsidRDefault="00770CA9" w:rsidP="00770CA9">
      <w:pPr>
        <w:pStyle w:val="Bezproreda"/>
      </w:pPr>
      <w:r>
        <w:t xml:space="preserve">                  </w:t>
      </w:r>
      <w:r>
        <w:rPr>
          <w:noProof/>
          <w:lang w:eastAsia="hr-HR"/>
        </w:rPr>
        <w:drawing>
          <wp:inline distT="0" distB="0" distL="0" distR="0">
            <wp:extent cx="438150" cy="5810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CA9" w:rsidRDefault="00770CA9" w:rsidP="00770CA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REUBLIKA HRVATSKA</w:t>
      </w:r>
    </w:p>
    <w:p w:rsidR="00770CA9" w:rsidRDefault="00770CA9" w:rsidP="00770CA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ZADARSKA ŽUPANIJA</w:t>
      </w:r>
    </w:p>
    <w:p w:rsidR="00770CA9" w:rsidRDefault="00770CA9" w:rsidP="00770CA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TKON</w:t>
      </w:r>
    </w:p>
    <w:p w:rsidR="00770CA9" w:rsidRDefault="00770CA9" w:rsidP="00770CA9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70CA9" w:rsidRPr="00770CA9" w:rsidRDefault="00770CA9" w:rsidP="00770CA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70CA9">
        <w:rPr>
          <w:rFonts w:ascii="Times New Roman" w:hAnsi="Times New Roman"/>
          <w:b/>
          <w:bCs/>
          <w:sz w:val="24"/>
          <w:szCs w:val="24"/>
        </w:rPr>
        <w:t>Općinsko Vijeće Općine Tkon</w:t>
      </w:r>
    </w:p>
    <w:p w:rsidR="00770CA9" w:rsidRPr="00770CA9" w:rsidRDefault="00770CA9" w:rsidP="0077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0CA9">
        <w:rPr>
          <w:rFonts w:ascii="Times New Roman" w:hAnsi="Times New Roman"/>
          <w:sz w:val="24"/>
          <w:szCs w:val="24"/>
        </w:rPr>
        <w:t>KLASA: 412-01/2</w:t>
      </w:r>
      <w:r w:rsidR="00C408DD">
        <w:rPr>
          <w:rFonts w:ascii="Times New Roman" w:hAnsi="Times New Roman"/>
          <w:sz w:val="24"/>
          <w:szCs w:val="24"/>
        </w:rPr>
        <w:t>6</w:t>
      </w:r>
      <w:r w:rsidRPr="00770CA9">
        <w:rPr>
          <w:rFonts w:ascii="Times New Roman" w:hAnsi="Times New Roman"/>
          <w:sz w:val="24"/>
          <w:szCs w:val="24"/>
        </w:rPr>
        <w:t>-03/</w:t>
      </w:r>
      <w:r w:rsidR="0044263C">
        <w:rPr>
          <w:rFonts w:ascii="Times New Roman" w:hAnsi="Times New Roman"/>
          <w:sz w:val="24"/>
          <w:szCs w:val="24"/>
        </w:rPr>
        <w:t>1</w:t>
      </w:r>
    </w:p>
    <w:p w:rsidR="00770CA9" w:rsidRPr="001B4B4D" w:rsidRDefault="00770CA9" w:rsidP="0077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UR</w:t>
      </w:r>
      <w:r w:rsidRPr="001B4B4D">
        <w:rPr>
          <w:rFonts w:ascii="Times New Roman" w:hAnsi="Times New Roman"/>
        </w:rPr>
        <w:t xml:space="preserve">BROJ: </w:t>
      </w:r>
      <w:r>
        <w:rPr>
          <w:rFonts w:ascii="Times New Roman" w:hAnsi="Times New Roman"/>
          <w:sz w:val="24"/>
          <w:szCs w:val="24"/>
        </w:rPr>
        <w:t>2198-32-2</w:t>
      </w:r>
      <w:r w:rsidR="00C408D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</w:p>
    <w:p w:rsidR="00770CA9" w:rsidRPr="001B4B4D" w:rsidRDefault="00770CA9" w:rsidP="0077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Tkon</w:t>
      </w:r>
      <w:r w:rsidRPr="001B4B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A342A">
        <w:rPr>
          <w:rFonts w:ascii="Times New Roman" w:hAnsi="Times New Roman"/>
        </w:rPr>
        <w:t xml:space="preserve">19. lipnja </w:t>
      </w:r>
      <w:r>
        <w:rPr>
          <w:rFonts w:ascii="Times New Roman" w:hAnsi="Times New Roman"/>
          <w:sz w:val="24"/>
          <w:szCs w:val="24"/>
        </w:rPr>
        <w:t>202</w:t>
      </w:r>
      <w:r w:rsidR="00C408D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</w:t>
      </w:r>
    </w:p>
    <w:p w:rsidR="00770CA9" w:rsidRDefault="00770CA9" w:rsidP="00770CA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1ED" w:rsidRPr="001B4B4D" w:rsidRDefault="00D27560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Sukladno Zakonu</w:t>
      </w:r>
      <w:r w:rsidRPr="00FA19A4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turističkoj</w:t>
      </w:r>
      <w:r w:rsidRPr="00FA19A4">
        <w:rPr>
          <w:rFonts w:ascii="Times New Roman" w:hAnsi="Times New Roman"/>
          <w:sz w:val="24"/>
          <w:szCs w:val="24"/>
        </w:rPr>
        <w:t xml:space="preserve"> pristojbi (»Narodne novine« broj </w:t>
      </w:r>
      <w:r>
        <w:rPr>
          <w:rFonts w:ascii="Times New Roman" w:hAnsi="Times New Roman"/>
          <w:sz w:val="24"/>
          <w:szCs w:val="24"/>
        </w:rPr>
        <w:t>52/2019, 32/2020 i 42/2020</w:t>
      </w:r>
      <w:r w:rsidRPr="00FA19A4">
        <w:rPr>
          <w:rFonts w:ascii="Times New Roman" w:hAnsi="Times New Roman"/>
          <w:sz w:val="24"/>
          <w:szCs w:val="24"/>
        </w:rPr>
        <w:t>)</w:t>
      </w:r>
      <w:r w:rsidR="002811ED" w:rsidRPr="001B4B4D">
        <w:rPr>
          <w:rFonts w:ascii="Times New Roman" w:hAnsi="Times New Roman"/>
        </w:rPr>
        <w:t xml:space="preserve"> i članka </w:t>
      </w:r>
      <w:r w:rsidR="002811ED">
        <w:rPr>
          <w:rFonts w:ascii="Times New Roman" w:hAnsi="Times New Roman"/>
        </w:rPr>
        <w:t xml:space="preserve">31. Statuta Općine Tkon („Službeni glasnik Općine Tkon“, </w:t>
      </w:r>
      <w:r w:rsidR="002811ED" w:rsidRPr="001B4B4D">
        <w:rPr>
          <w:rFonts w:ascii="Times New Roman" w:hAnsi="Times New Roman"/>
        </w:rPr>
        <w:t>broj</w:t>
      </w:r>
      <w:r w:rsidR="002811ED">
        <w:rPr>
          <w:rFonts w:ascii="Times New Roman" w:hAnsi="Times New Roman"/>
        </w:rPr>
        <w:t>:</w:t>
      </w:r>
      <w:r w:rsidR="002811ED" w:rsidRPr="001B4B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02/20</w:t>
      </w:r>
      <w:r w:rsidR="00213529">
        <w:rPr>
          <w:rFonts w:ascii="Times New Roman" w:hAnsi="Times New Roman"/>
        </w:rPr>
        <w:t>21</w:t>
      </w:r>
      <w:r w:rsidR="002811ED" w:rsidRPr="001B4B4D">
        <w:rPr>
          <w:rFonts w:ascii="Times New Roman" w:hAnsi="Times New Roman"/>
        </w:rPr>
        <w:t xml:space="preserve">), Općinsko vijeće Općine Tkon, na </w:t>
      </w:r>
      <w:r w:rsidR="003A342A">
        <w:rPr>
          <w:rFonts w:ascii="Times New Roman" w:hAnsi="Times New Roman"/>
        </w:rPr>
        <w:t xml:space="preserve">9. </w:t>
      </w:r>
      <w:r w:rsidR="002811ED" w:rsidRPr="001B4B4D">
        <w:rPr>
          <w:rFonts w:ascii="Times New Roman" w:hAnsi="Times New Roman"/>
        </w:rPr>
        <w:t xml:space="preserve">sjednici održanoj dana </w:t>
      </w:r>
      <w:r w:rsidR="003A342A">
        <w:rPr>
          <w:rFonts w:ascii="Times New Roman" w:hAnsi="Times New Roman"/>
        </w:rPr>
        <w:t>19. lipnja 2026</w:t>
      </w:r>
      <w:bookmarkStart w:id="0" w:name="_GoBack"/>
      <w:bookmarkEnd w:id="0"/>
      <w:r w:rsidR="002811ED" w:rsidRPr="001B4B4D">
        <w:rPr>
          <w:rFonts w:ascii="Times New Roman" w:hAnsi="Times New Roman"/>
        </w:rPr>
        <w:t>. godine donosi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IZVJEŠĆE O IZVRŠENJU </w:t>
      </w:r>
      <w:r w:rsidRPr="001B4B4D">
        <w:rPr>
          <w:rFonts w:ascii="Times New Roman" w:hAnsi="Times New Roman"/>
          <w:b/>
          <w:bCs/>
        </w:rPr>
        <w:t>PROGRAM</w:t>
      </w:r>
      <w:r>
        <w:rPr>
          <w:rFonts w:ascii="Times New Roman" w:hAnsi="Times New Roman"/>
          <w:b/>
          <w:bCs/>
        </w:rPr>
        <w:t>A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B4B4D">
        <w:rPr>
          <w:rFonts w:ascii="Times New Roman" w:hAnsi="Times New Roman"/>
          <w:b/>
          <w:bCs/>
        </w:rPr>
        <w:t xml:space="preserve">utroška dijela </w:t>
      </w:r>
      <w:r w:rsidR="00D27560">
        <w:rPr>
          <w:rFonts w:ascii="Times New Roman" w:hAnsi="Times New Roman"/>
          <w:b/>
          <w:bCs/>
        </w:rPr>
        <w:t>turističke</w:t>
      </w:r>
      <w:r w:rsidRPr="001B4B4D">
        <w:rPr>
          <w:rFonts w:ascii="Times New Roman" w:hAnsi="Times New Roman"/>
          <w:b/>
          <w:bCs/>
        </w:rPr>
        <w:t xml:space="preserve"> pristojbe namijenjene poboljšanju uvjeta boravka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B4B4D">
        <w:rPr>
          <w:rFonts w:ascii="Times New Roman" w:hAnsi="Times New Roman"/>
          <w:b/>
          <w:bCs/>
        </w:rPr>
        <w:t>turista na području Općine Tkon za 20</w:t>
      </w:r>
      <w:r w:rsidR="00A6701C">
        <w:rPr>
          <w:rFonts w:ascii="Times New Roman" w:hAnsi="Times New Roman"/>
          <w:b/>
          <w:bCs/>
        </w:rPr>
        <w:t>2</w:t>
      </w:r>
      <w:r w:rsidR="00C408DD">
        <w:rPr>
          <w:rFonts w:ascii="Times New Roman" w:hAnsi="Times New Roman"/>
          <w:b/>
          <w:bCs/>
        </w:rPr>
        <w:t>5</w:t>
      </w:r>
      <w:r w:rsidRPr="001B4B4D">
        <w:rPr>
          <w:rFonts w:ascii="Times New Roman" w:hAnsi="Times New Roman"/>
          <w:b/>
          <w:bCs/>
        </w:rPr>
        <w:t>. godinu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4B4D">
        <w:rPr>
          <w:rFonts w:ascii="Times New Roman" w:hAnsi="Times New Roman"/>
        </w:rPr>
        <w:t>Članak 1.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B4B4D">
        <w:rPr>
          <w:rFonts w:ascii="Times New Roman" w:hAnsi="Times New Roman"/>
        </w:rPr>
        <w:t xml:space="preserve">Ovim </w:t>
      </w:r>
      <w:r>
        <w:rPr>
          <w:rFonts w:ascii="Times New Roman" w:hAnsi="Times New Roman"/>
        </w:rPr>
        <w:t>Izvješćem</w:t>
      </w:r>
      <w:r w:rsidRPr="001B4B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utvrđuju </w:t>
      </w:r>
      <w:r w:rsidRPr="001B4B4D">
        <w:rPr>
          <w:rFonts w:ascii="Times New Roman" w:hAnsi="Times New Roman"/>
        </w:rPr>
        <w:t xml:space="preserve">se sredstva </w:t>
      </w:r>
      <w:r w:rsidR="00D27560">
        <w:rPr>
          <w:rFonts w:ascii="Times New Roman" w:hAnsi="Times New Roman"/>
        </w:rPr>
        <w:t>turističke</w:t>
      </w:r>
      <w:r w:rsidRPr="001B4B4D">
        <w:rPr>
          <w:rFonts w:ascii="Times New Roman" w:hAnsi="Times New Roman"/>
        </w:rPr>
        <w:t xml:space="preserve"> pristojbe </w:t>
      </w:r>
      <w:r>
        <w:rPr>
          <w:rFonts w:ascii="Times New Roman" w:hAnsi="Times New Roman"/>
        </w:rPr>
        <w:t>koje su utrošena u</w:t>
      </w:r>
      <w:r w:rsidRPr="001B4B4D">
        <w:rPr>
          <w:rFonts w:ascii="Times New Roman" w:hAnsi="Times New Roman"/>
        </w:rPr>
        <w:t xml:space="preserve"> sljedeće potprograme godišnjeg programa održavanja </w:t>
      </w:r>
      <w:r>
        <w:rPr>
          <w:rFonts w:ascii="Times New Roman" w:hAnsi="Times New Roman"/>
        </w:rPr>
        <w:t>komunalne infrastrukture za 20</w:t>
      </w:r>
      <w:r w:rsidR="00D27560">
        <w:rPr>
          <w:rFonts w:ascii="Times New Roman" w:hAnsi="Times New Roman"/>
        </w:rPr>
        <w:t>2</w:t>
      </w:r>
      <w:r w:rsidR="00C408DD">
        <w:rPr>
          <w:rFonts w:ascii="Times New Roman" w:hAnsi="Times New Roman"/>
        </w:rPr>
        <w:t>5</w:t>
      </w:r>
      <w:r w:rsidRPr="001B4B4D">
        <w:rPr>
          <w:rFonts w:ascii="Times New Roman" w:hAnsi="Times New Roman"/>
        </w:rPr>
        <w:t>. godinu:</w:t>
      </w:r>
    </w:p>
    <w:p w:rsidR="002811ED" w:rsidRPr="00A475DA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A475DA">
        <w:rPr>
          <w:rFonts w:ascii="Times New Roman" w:hAnsi="Times New Roman"/>
          <w:bCs/>
        </w:rPr>
        <w:t xml:space="preserve">Općina Tkon </w:t>
      </w:r>
      <w:r>
        <w:rPr>
          <w:rFonts w:ascii="Times New Roman" w:hAnsi="Times New Roman"/>
          <w:bCs/>
        </w:rPr>
        <w:t>je u 20</w:t>
      </w:r>
      <w:r w:rsidR="00D27560">
        <w:rPr>
          <w:rFonts w:ascii="Times New Roman" w:hAnsi="Times New Roman"/>
          <w:bCs/>
        </w:rPr>
        <w:t>2</w:t>
      </w:r>
      <w:r w:rsidR="00C408D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. godini za izvršenje Programa planirala u Proračunu Općine Tkon iznos od </w:t>
      </w:r>
      <w:r w:rsidR="0020035E">
        <w:rPr>
          <w:rFonts w:ascii="Times New Roman" w:hAnsi="Times New Roman"/>
          <w:bCs/>
        </w:rPr>
        <w:t>2</w:t>
      </w:r>
      <w:r w:rsidR="00712796">
        <w:rPr>
          <w:rFonts w:ascii="Times New Roman" w:hAnsi="Times New Roman"/>
          <w:bCs/>
        </w:rPr>
        <w:t>3.</w:t>
      </w:r>
      <w:r w:rsidR="003716C6">
        <w:rPr>
          <w:rFonts w:ascii="Times New Roman" w:hAnsi="Times New Roman"/>
          <w:bCs/>
        </w:rPr>
        <w:t>65</w:t>
      </w:r>
      <w:r w:rsidR="00712796">
        <w:rPr>
          <w:rFonts w:ascii="Times New Roman" w:hAnsi="Times New Roman"/>
          <w:bCs/>
        </w:rPr>
        <w:t>0,00</w:t>
      </w:r>
      <w:r w:rsidR="0020035E">
        <w:rPr>
          <w:rFonts w:ascii="Times New Roman" w:hAnsi="Times New Roman"/>
          <w:bCs/>
        </w:rPr>
        <w:t xml:space="preserve"> </w:t>
      </w:r>
      <w:r w:rsidR="005A7D3B">
        <w:rPr>
          <w:rFonts w:ascii="Times New Roman" w:hAnsi="Times New Roman"/>
          <w:bCs/>
        </w:rPr>
        <w:t>EUR</w:t>
      </w:r>
      <w:r>
        <w:rPr>
          <w:rFonts w:ascii="Times New Roman" w:hAnsi="Times New Roman"/>
          <w:bCs/>
        </w:rPr>
        <w:t xml:space="preserve">, a izvršen je iznos od </w:t>
      </w:r>
      <w:r w:rsidR="00712796">
        <w:rPr>
          <w:rFonts w:ascii="Times New Roman" w:hAnsi="Times New Roman"/>
          <w:bCs/>
        </w:rPr>
        <w:t>2</w:t>
      </w:r>
      <w:r w:rsidR="003716C6">
        <w:rPr>
          <w:rFonts w:ascii="Times New Roman" w:hAnsi="Times New Roman"/>
          <w:bCs/>
        </w:rPr>
        <w:t>3</w:t>
      </w:r>
      <w:r w:rsidR="00712796">
        <w:rPr>
          <w:rFonts w:ascii="Times New Roman" w:hAnsi="Times New Roman"/>
          <w:bCs/>
        </w:rPr>
        <w:t>.</w:t>
      </w:r>
      <w:r w:rsidR="003716C6">
        <w:rPr>
          <w:rFonts w:ascii="Times New Roman" w:hAnsi="Times New Roman"/>
          <w:bCs/>
        </w:rPr>
        <w:t>186,36</w:t>
      </w:r>
      <w:r w:rsidR="0020035E">
        <w:rPr>
          <w:rFonts w:ascii="Times New Roman" w:hAnsi="Times New Roman"/>
          <w:bCs/>
        </w:rPr>
        <w:t xml:space="preserve"> </w:t>
      </w:r>
      <w:r w:rsidR="005A7D3B">
        <w:rPr>
          <w:rFonts w:ascii="Times New Roman" w:hAnsi="Times New Roman"/>
          <w:bCs/>
        </w:rPr>
        <w:t>EUR</w:t>
      </w:r>
      <w:r>
        <w:rPr>
          <w:rFonts w:ascii="Times New Roman" w:hAnsi="Times New Roman"/>
          <w:bCs/>
        </w:rPr>
        <w:t>, i to kako slijedi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811ED" w:rsidRPr="006116AB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116AB">
        <w:rPr>
          <w:rFonts w:ascii="Times New Roman" w:hAnsi="Times New Roman"/>
          <w:bCs/>
        </w:rPr>
        <w:t>TURISTIČKA ZAJEDNICA OPĆINE TKON</w:t>
      </w:r>
    </w:p>
    <w:p w:rsidR="00712796" w:rsidRPr="008B269F" w:rsidRDefault="00712796" w:rsidP="0071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B269F">
        <w:rPr>
          <w:rFonts w:ascii="Times New Roman" w:hAnsi="Times New Roman"/>
          <w:b/>
        </w:rPr>
        <w:t>Gorska služba spašavanja</w:t>
      </w:r>
    </w:p>
    <w:p w:rsidR="00712796" w:rsidRDefault="00712796" w:rsidP="0071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PLANIRANO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=     </w:t>
      </w:r>
      <w:r w:rsidR="003716C6">
        <w:rPr>
          <w:rFonts w:ascii="Times New Roman" w:hAnsi="Times New Roman"/>
        </w:rPr>
        <w:t>4</w:t>
      </w:r>
      <w:r>
        <w:rPr>
          <w:rFonts w:ascii="Times New Roman" w:hAnsi="Times New Roman"/>
        </w:rPr>
        <w:t>00,00 EUR</w:t>
      </w:r>
    </w:p>
    <w:p w:rsidR="00712796" w:rsidRPr="001B4B4D" w:rsidRDefault="00712796" w:rsidP="0071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IZVRŠENO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=     </w:t>
      </w:r>
      <w:r w:rsidR="003716C6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0,00 EUR</w:t>
      </w:r>
    </w:p>
    <w:p w:rsidR="0020035E" w:rsidRPr="008B269F" w:rsidRDefault="0020035E" w:rsidP="00200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Hitna medicina</w:t>
      </w:r>
    </w:p>
    <w:p w:rsidR="0020035E" w:rsidRDefault="0020035E" w:rsidP="00200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PLANIRANO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=  </w:t>
      </w:r>
      <w:r w:rsidR="003716C6">
        <w:rPr>
          <w:rFonts w:ascii="Times New Roman" w:hAnsi="Times New Roman"/>
        </w:rPr>
        <w:t>1</w:t>
      </w:r>
      <w:r w:rsidR="00712796">
        <w:rPr>
          <w:rFonts w:ascii="Times New Roman" w:hAnsi="Times New Roman"/>
        </w:rPr>
        <w:t>.</w:t>
      </w:r>
      <w:r w:rsidR="003716C6">
        <w:rPr>
          <w:rFonts w:ascii="Times New Roman" w:hAnsi="Times New Roman"/>
        </w:rPr>
        <w:t>3</w:t>
      </w:r>
      <w:r w:rsidR="00712796">
        <w:rPr>
          <w:rFonts w:ascii="Times New Roman" w:hAnsi="Times New Roman"/>
        </w:rPr>
        <w:t>00</w:t>
      </w:r>
      <w:r>
        <w:rPr>
          <w:rFonts w:ascii="Times New Roman" w:hAnsi="Times New Roman"/>
        </w:rPr>
        <w:t>,00 EUR</w:t>
      </w:r>
    </w:p>
    <w:p w:rsidR="0020035E" w:rsidRPr="001B4B4D" w:rsidRDefault="0020035E" w:rsidP="00200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IZVRŠENO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=  </w:t>
      </w:r>
      <w:r w:rsidR="003716C6">
        <w:rPr>
          <w:rFonts w:ascii="Times New Roman" w:hAnsi="Times New Roman"/>
        </w:rPr>
        <w:t>1</w:t>
      </w:r>
      <w:r w:rsidR="00712796">
        <w:rPr>
          <w:rFonts w:ascii="Times New Roman" w:hAnsi="Times New Roman"/>
        </w:rPr>
        <w:t>.</w:t>
      </w:r>
      <w:r w:rsidR="003716C6">
        <w:rPr>
          <w:rFonts w:ascii="Times New Roman" w:hAnsi="Times New Roman"/>
        </w:rPr>
        <w:t>296,36</w:t>
      </w:r>
      <w:r>
        <w:rPr>
          <w:rFonts w:ascii="Times New Roman" w:hAnsi="Times New Roman"/>
        </w:rPr>
        <w:t xml:space="preserve"> EUR</w:t>
      </w:r>
    </w:p>
    <w:p w:rsidR="002811ED" w:rsidRPr="008B269F" w:rsidRDefault="0020035E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Usluge održavanj</w:t>
      </w:r>
      <w:r w:rsidR="00712796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čistoće</w:t>
      </w:r>
      <w:r w:rsidR="00712796">
        <w:rPr>
          <w:rFonts w:ascii="Times New Roman" w:hAnsi="Times New Roman"/>
          <w:b/>
          <w:bCs/>
        </w:rPr>
        <w:t xml:space="preserve"> javnih površina</w:t>
      </w:r>
    </w:p>
    <w:p w:rsidR="002811E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PLANIRANO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=</w:t>
      </w:r>
      <w:r w:rsidR="0020035E">
        <w:rPr>
          <w:rFonts w:ascii="Times New Roman" w:hAnsi="Times New Roman"/>
        </w:rPr>
        <w:t xml:space="preserve">  </w:t>
      </w:r>
      <w:r w:rsidR="00712796">
        <w:rPr>
          <w:rFonts w:ascii="Times New Roman" w:hAnsi="Times New Roman"/>
        </w:rPr>
        <w:t>6.</w:t>
      </w:r>
      <w:r w:rsidR="003716C6">
        <w:rPr>
          <w:rFonts w:ascii="Times New Roman" w:hAnsi="Times New Roman"/>
        </w:rPr>
        <w:t>8</w:t>
      </w:r>
      <w:r w:rsidR="0020035E">
        <w:rPr>
          <w:rFonts w:ascii="Times New Roman" w:hAnsi="Times New Roman"/>
        </w:rPr>
        <w:t>00</w:t>
      </w:r>
      <w:r w:rsidR="0058502F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="005A7D3B">
        <w:rPr>
          <w:rFonts w:ascii="Times New Roman" w:hAnsi="Times New Roman"/>
        </w:rPr>
        <w:t>EUR</w:t>
      </w:r>
    </w:p>
    <w:p w:rsidR="002811ED" w:rsidRPr="008769FA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IZVRŠENO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=</w:t>
      </w:r>
      <w:r w:rsidR="0020035E">
        <w:rPr>
          <w:rFonts w:ascii="Times New Roman" w:hAnsi="Times New Roman"/>
        </w:rPr>
        <w:t xml:space="preserve">  </w:t>
      </w:r>
      <w:r w:rsidR="00712796">
        <w:rPr>
          <w:rFonts w:ascii="Times New Roman" w:hAnsi="Times New Roman"/>
        </w:rPr>
        <w:t>6</w:t>
      </w:r>
      <w:r w:rsidR="0020035E">
        <w:rPr>
          <w:rFonts w:ascii="Times New Roman" w:hAnsi="Times New Roman"/>
        </w:rPr>
        <w:t>.</w:t>
      </w:r>
      <w:r w:rsidR="003716C6">
        <w:rPr>
          <w:rFonts w:ascii="Times New Roman" w:hAnsi="Times New Roman"/>
        </w:rPr>
        <w:t>775,00</w:t>
      </w:r>
      <w:r>
        <w:rPr>
          <w:rFonts w:ascii="Times New Roman" w:hAnsi="Times New Roman"/>
        </w:rPr>
        <w:t xml:space="preserve"> </w:t>
      </w:r>
      <w:r w:rsidR="005A7D3B">
        <w:rPr>
          <w:rFonts w:ascii="Times New Roman" w:hAnsi="Times New Roman"/>
        </w:rPr>
        <w:t>EUR</w:t>
      </w:r>
    </w:p>
    <w:p w:rsidR="002811ED" w:rsidRPr="008B269F" w:rsidRDefault="0020035E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Usluge tek. i invest. održavanja plaža</w:t>
      </w:r>
    </w:p>
    <w:p w:rsidR="002811E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PLANIRANO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=</w:t>
      </w:r>
      <w:r w:rsidR="00712796">
        <w:rPr>
          <w:rFonts w:ascii="Times New Roman" w:hAnsi="Times New Roman"/>
        </w:rPr>
        <w:t xml:space="preserve"> </w:t>
      </w:r>
      <w:r w:rsidR="003716C6">
        <w:rPr>
          <w:rFonts w:ascii="Times New Roman" w:hAnsi="Times New Roman"/>
        </w:rPr>
        <w:t>15</w:t>
      </w:r>
      <w:r w:rsidR="0020035E">
        <w:rPr>
          <w:rFonts w:ascii="Times New Roman" w:hAnsi="Times New Roman"/>
        </w:rPr>
        <w:t>.</w:t>
      </w:r>
      <w:r w:rsidR="003716C6">
        <w:rPr>
          <w:rFonts w:ascii="Times New Roman" w:hAnsi="Times New Roman"/>
        </w:rPr>
        <w:t>15</w:t>
      </w:r>
      <w:r w:rsidR="009D14F1">
        <w:rPr>
          <w:rFonts w:ascii="Times New Roman" w:hAnsi="Times New Roman"/>
        </w:rPr>
        <w:t>0</w:t>
      </w:r>
      <w:r w:rsidR="0058502F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="005A7D3B">
        <w:rPr>
          <w:rFonts w:ascii="Times New Roman" w:hAnsi="Times New Roman"/>
        </w:rPr>
        <w:t>EUR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IZVRŠENO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=</w:t>
      </w:r>
      <w:r w:rsidR="00712796">
        <w:rPr>
          <w:rFonts w:ascii="Times New Roman" w:hAnsi="Times New Roman"/>
        </w:rPr>
        <w:t xml:space="preserve"> </w:t>
      </w:r>
      <w:r w:rsidR="003716C6">
        <w:rPr>
          <w:rFonts w:ascii="Times New Roman" w:hAnsi="Times New Roman"/>
        </w:rPr>
        <w:t>15</w:t>
      </w:r>
      <w:r w:rsidR="0020035E">
        <w:rPr>
          <w:rFonts w:ascii="Times New Roman" w:hAnsi="Times New Roman"/>
        </w:rPr>
        <w:t>.</w:t>
      </w:r>
      <w:r w:rsidR="003716C6">
        <w:rPr>
          <w:rFonts w:ascii="Times New Roman" w:hAnsi="Times New Roman"/>
        </w:rPr>
        <w:t>115</w:t>
      </w:r>
      <w:r w:rsidR="00712796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="005A7D3B">
        <w:rPr>
          <w:rFonts w:ascii="Times New Roman" w:hAnsi="Times New Roman"/>
        </w:rPr>
        <w:t>EUR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B4B4D">
        <w:rPr>
          <w:rFonts w:ascii="Times New Roman" w:hAnsi="Times New Roman"/>
        </w:rPr>
        <w:t>Detaljna razrada, standardi i nivo održavanja potprograma iz prethodnog stavka utvrđeni su godišnjim programom održavanja komunalne infrastrukture Općine Tkon za 20</w:t>
      </w:r>
      <w:r w:rsidR="00D27560">
        <w:rPr>
          <w:rFonts w:ascii="Times New Roman" w:hAnsi="Times New Roman"/>
        </w:rPr>
        <w:t>2</w:t>
      </w:r>
      <w:r w:rsidR="00C408DD">
        <w:rPr>
          <w:rFonts w:ascii="Times New Roman" w:hAnsi="Times New Roman"/>
        </w:rPr>
        <w:t>5</w:t>
      </w:r>
      <w:r w:rsidRPr="001B4B4D">
        <w:rPr>
          <w:rFonts w:ascii="Times New Roman" w:hAnsi="Times New Roman"/>
        </w:rPr>
        <w:t>. godinu.</w:t>
      </w:r>
    </w:p>
    <w:p w:rsidR="00712796" w:rsidRDefault="00712796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4B4D">
        <w:rPr>
          <w:rFonts w:ascii="Times New Roman" w:hAnsi="Times New Roman"/>
        </w:rPr>
        <w:t>Članak 2.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Ovo Izvješće</w:t>
      </w:r>
      <w:r w:rsidR="00712796">
        <w:rPr>
          <w:rFonts w:ascii="Times New Roman" w:hAnsi="Times New Roman"/>
        </w:rPr>
        <w:t xml:space="preserve"> za 202</w:t>
      </w:r>
      <w:r w:rsidR="00C408DD">
        <w:rPr>
          <w:rFonts w:ascii="Times New Roman" w:hAnsi="Times New Roman"/>
        </w:rPr>
        <w:t>5</w:t>
      </w:r>
      <w:r w:rsidR="00712796">
        <w:rPr>
          <w:rFonts w:ascii="Times New Roman" w:hAnsi="Times New Roman"/>
        </w:rPr>
        <w:t>.</w:t>
      </w:r>
      <w:r w:rsidRPr="001B4B4D">
        <w:rPr>
          <w:rFonts w:ascii="Times New Roman" w:hAnsi="Times New Roman"/>
        </w:rPr>
        <w:t xml:space="preserve"> stupa na snagu osmog dana od dana objave u</w:t>
      </w:r>
      <w:r>
        <w:rPr>
          <w:rFonts w:ascii="Times New Roman" w:hAnsi="Times New Roman"/>
        </w:rPr>
        <w:t xml:space="preserve"> „</w:t>
      </w:r>
      <w:r w:rsidRPr="001B4B4D">
        <w:rPr>
          <w:rFonts w:ascii="Times New Roman" w:hAnsi="Times New Roman"/>
        </w:rPr>
        <w:t xml:space="preserve">Službenom glasniku </w:t>
      </w:r>
      <w:r>
        <w:rPr>
          <w:rFonts w:ascii="Times New Roman" w:hAnsi="Times New Roman"/>
        </w:rPr>
        <w:t>Općine Tkon“.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C1146" w:rsidRPr="008C1146" w:rsidRDefault="002811ED" w:rsidP="008C1146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1B4B4D">
        <w:rPr>
          <w:rFonts w:ascii="Times New Roman" w:hAnsi="Times New Roman"/>
        </w:rPr>
        <w:t>OPĆINSKO VIJEĆE OPĆINE TKON</w:t>
      </w:r>
      <w:r w:rsidRPr="001B4B4D">
        <w:rPr>
          <w:rFonts w:ascii="Times New Roman" w:hAnsi="Times New Roman"/>
        </w:rPr>
        <w:br/>
      </w:r>
      <w:r w:rsidR="008C1146" w:rsidRPr="008C1146">
        <w:rPr>
          <w:rFonts w:ascii="Times New Roman" w:hAnsi="Times New Roman"/>
          <w:sz w:val="24"/>
          <w:szCs w:val="24"/>
        </w:rPr>
        <w:t xml:space="preserve">Predsjednica </w:t>
      </w:r>
    </w:p>
    <w:p w:rsidR="008C1146" w:rsidRDefault="008C1146" w:rsidP="00770CA9">
      <w:pPr>
        <w:spacing w:after="0"/>
        <w:ind w:left="360"/>
        <w:jc w:val="right"/>
      </w:pPr>
      <w:r w:rsidRPr="008C1146">
        <w:rPr>
          <w:rFonts w:ascii="Times New Roman" w:hAnsi="Times New Roman"/>
          <w:sz w:val="24"/>
          <w:szCs w:val="24"/>
        </w:rPr>
        <w:t>Andrea Ugrinić Gotovina</w:t>
      </w:r>
    </w:p>
    <w:sectPr w:rsidR="008C1146" w:rsidSect="00A3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1DA8"/>
    <w:multiLevelType w:val="hybridMultilevel"/>
    <w:tmpl w:val="60E6E4D0"/>
    <w:lvl w:ilvl="0" w:tplc="3454E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1"/>
    <w:rsid w:val="00010E3D"/>
    <w:rsid w:val="000C2E49"/>
    <w:rsid w:val="00102721"/>
    <w:rsid w:val="00124C4A"/>
    <w:rsid w:val="00143B57"/>
    <w:rsid w:val="00197FE7"/>
    <w:rsid w:val="0020035E"/>
    <w:rsid w:val="00213529"/>
    <w:rsid w:val="00220541"/>
    <w:rsid w:val="00252845"/>
    <w:rsid w:val="00271FE3"/>
    <w:rsid w:val="002811ED"/>
    <w:rsid w:val="00297DBE"/>
    <w:rsid w:val="002A571E"/>
    <w:rsid w:val="002B34DA"/>
    <w:rsid w:val="0036759F"/>
    <w:rsid w:val="003716C6"/>
    <w:rsid w:val="00393D7C"/>
    <w:rsid w:val="003A342A"/>
    <w:rsid w:val="003B0104"/>
    <w:rsid w:val="003B2529"/>
    <w:rsid w:val="003C792D"/>
    <w:rsid w:val="003E539B"/>
    <w:rsid w:val="003F216C"/>
    <w:rsid w:val="0041375B"/>
    <w:rsid w:val="00423BA9"/>
    <w:rsid w:val="0044263C"/>
    <w:rsid w:val="004A2ABC"/>
    <w:rsid w:val="004B75CA"/>
    <w:rsid w:val="004B78F6"/>
    <w:rsid w:val="00517984"/>
    <w:rsid w:val="00574A63"/>
    <w:rsid w:val="0058502F"/>
    <w:rsid w:val="00586EE6"/>
    <w:rsid w:val="005A7D3B"/>
    <w:rsid w:val="005B01A1"/>
    <w:rsid w:val="005C51B8"/>
    <w:rsid w:val="005D5542"/>
    <w:rsid w:val="00650B2C"/>
    <w:rsid w:val="006732F6"/>
    <w:rsid w:val="006A3C2D"/>
    <w:rsid w:val="006F1B55"/>
    <w:rsid w:val="006F5CC0"/>
    <w:rsid w:val="00712796"/>
    <w:rsid w:val="00713ED8"/>
    <w:rsid w:val="00764502"/>
    <w:rsid w:val="00770CA9"/>
    <w:rsid w:val="00785CA9"/>
    <w:rsid w:val="007B0697"/>
    <w:rsid w:val="008324D1"/>
    <w:rsid w:val="00875A72"/>
    <w:rsid w:val="008B5B6C"/>
    <w:rsid w:val="008C1146"/>
    <w:rsid w:val="008D454D"/>
    <w:rsid w:val="008F432A"/>
    <w:rsid w:val="008F5619"/>
    <w:rsid w:val="00913136"/>
    <w:rsid w:val="00960421"/>
    <w:rsid w:val="009647DE"/>
    <w:rsid w:val="00965FE5"/>
    <w:rsid w:val="009B6C63"/>
    <w:rsid w:val="009D14F1"/>
    <w:rsid w:val="00A20483"/>
    <w:rsid w:val="00A366FB"/>
    <w:rsid w:val="00A6701C"/>
    <w:rsid w:val="00A677EB"/>
    <w:rsid w:val="00A73250"/>
    <w:rsid w:val="00B142BB"/>
    <w:rsid w:val="00B20AFE"/>
    <w:rsid w:val="00B6358D"/>
    <w:rsid w:val="00B7478B"/>
    <w:rsid w:val="00BD15E9"/>
    <w:rsid w:val="00C355ED"/>
    <w:rsid w:val="00C408DD"/>
    <w:rsid w:val="00C4128F"/>
    <w:rsid w:val="00C46EFD"/>
    <w:rsid w:val="00CB160C"/>
    <w:rsid w:val="00CE1A82"/>
    <w:rsid w:val="00CF16E8"/>
    <w:rsid w:val="00D27560"/>
    <w:rsid w:val="00D71897"/>
    <w:rsid w:val="00DA42A3"/>
    <w:rsid w:val="00DA7BF6"/>
    <w:rsid w:val="00DD7200"/>
    <w:rsid w:val="00DE1B8B"/>
    <w:rsid w:val="00E0235D"/>
    <w:rsid w:val="00E4317F"/>
    <w:rsid w:val="00E90550"/>
    <w:rsid w:val="00EB4DD3"/>
    <w:rsid w:val="00EE32E4"/>
    <w:rsid w:val="00EE6833"/>
    <w:rsid w:val="00F004F4"/>
    <w:rsid w:val="00F57DCA"/>
    <w:rsid w:val="00F77987"/>
    <w:rsid w:val="00F860B2"/>
    <w:rsid w:val="00FD2AA5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42FB"/>
  <w15:docId w15:val="{2E49AE1F-7014-41C7-8A76-75DEE4C8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24D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136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F00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20</cp:revision>
  <cp:lastPrinted>2024-06-24T06:04:00Z</cp:lastPrinted>
  <dcterms:created xsi:type="dcterms:W3CDTF">2025-03-04T08:08:00Z</dcterms:created>
  <dcterms:modified xsi:type="dcterms:W3CDTF">2026-06-18T08:39:00Z</dcterms:modified>
</cp:coreProperties>
</file>