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8AB4F" w14:textId="77777777" w:rsidR="00254691" w:rsidRDefault="00254691" w:rsidP="0072569A">
      <w:pPr>
        <w:pStyle w:val="Bezproreda"/>
        <w:jc w:val="both"/>
      </w:pPr>
      <w:bookmarkStart w:id="0" w:name="_Hlk229656895"/>
    </w:p>
    <w:p w14:paraId="2DD7F7DD" w14:textId="073078B5" w:rsidR="004925A2" w:rsidRPr="00F148FF" w:rsidRDefault="004925A2" w:rsidP="0072569A">
      <w:pPr>
        <w:pStyle w:val="Bezproreda"/>
        <w:jc w:val="both"/>
      </w:pPr>
      <w:r w:rsidRPr="00F148FF">
        <w:t>Na temelju članka 66. Zakona o gospodarenju otpadom („Narodne Novine“, broj: 84/2021</w:t>
      </w:r>
      <w:r w:rsidR="0072569A">
        <w:t xml:space="preserve"> i 142/2023</w:t>
      </w:r>
      <w:r w:rsidRPr="00F148FF">
        <w:t xml:space="preserve">) i članka 31. Statuta Općine Tkon („Službeni glasnik Općine Tkon“, broj: 02/2021) Općinsko vijeće Općine Tkon, na svojoj </w:t>
      </w:r>
      <w:r w:rsidR="007E2FB6">
        <w:t>8</w:t>
      </w:r>
      <w:r w:rsidRPr="00F148FF">
        <w:t xml:space="preserve">. sjednici održanoj dana </w:t>
      </w:r>
      <w:r w:rsidR="007E2FB6">
        <w:t xml:space="preserve">15. svibnja </w:t>
      </w:r>
      <w:r w:rsidRPr="00F148FF">
        <w:t>202</w:t>
      </w:r>
      <w:r w:rsidR="00254691">
        <w:t>6</w:t>
      </w:r>
      <w:r w:rsidRPr="00F148FF">
        <w:t>. godine, donosi</w:t>
      </w:r>
    </w:p>
    <w:p w14:paraId="514CB4C6" w14:textId="77777777" w:rsidR="004925A2" w:rsidRPr="00F148FF" w:rsidRDefault="004925A2" w:rsidP="004925A2">
      <w:pPr>
        <w:pStyle w:val="Bezproreda"/>
      </w:pPr>
    </w:p>
    <w:p w14:paraId="06BFE175" w14:textId="77777777" w:rsidR="004925A2" w:rsidRPr="003C5612" w:rsidRDefault="004925A2" w:rsidP="004925A2">
      <w:pPr>
        <w:pStyle w:val="Bezproreda"/>
        <w:jc w:val="center"/>
        <w:rPr>
          <w:b/>
        </w:rPr>
      </w:pPr>
      <w:r w:rsidRPr="003C5612">
        <w:rPr>
          <w:b/>
        </w:rPr>
        <w:t>Odluku</w:t>
      </w:r>
      <w:r>
        <w:rPr>
          <w:b/>
        </w:rPr>
        <w:t xml:space="preserve"> o</w:t>
      </w:r>
      <w:r w:rsidRPr="003C5612">
        <w:rPr>
          <w:b/>
        </w:rPr>
        <w:t xml:space="preserve"> </w:t>
      </w:r>
      <w:r>
        <w:rPr>
          <w:b/>
        </w:rPr>
        <w:t xml:space="preserve">izmjenama Odluke </w:t>
      </w:r>
      <w:r w:rsidRPr="003C5612">
        <w:rPr>
          <w:b/>
        </w:rPr>
        <w:t>o načinu pružanja javne usluge sakupljanja komunalnog otpada na području Općine Tkon</w:t>
      </w:r>
    </w:p>
    <w:p w14:paraId="0A38EA99" w14:textId="77777777" w:rsidR="004925A2" w:rsidRDefault="004925A2" w:rsidP="004925A2"/>
    <w:p w14:paraId="448C9FB0" w14:textId="77777777" w:rsidR="004925A2" w:rsidRDefault="004925A2" w:rsidP="004925A2">
      <w:pPr>
        <w:pStyle w:val="Bezproreda"/>
        <w:jc w:val="center"/>
      </w:pPr>
      <w:r>
        <w:t>Članak 1.</w:t>
      </w:r>
    </w:p>
    <w:p w14:paraId="61D6EDF0" w14:textId="57B74F5A" w:rsidR="004925A2" w:rsidRDefault="004925A2" w:rsidP="004925A2">
      <w:pPr>
        <w:pStyle w:val="Bezproreda"/>
        <w:jc w:val="both"/>
      </w:pPr>
      <w:r>
        <w:t>U Odluci o izmjenama Odluke o načinu pružanja javne usluge sakupljanja komunalnog otpada na području Općine Tkon („Službeni glasnik Općine Tkon“, broj: 01/2022</w:t>
      </w:r>
      <w:r w:rsidR="0072569A">
        <w:t xml:space="preserve"> i 10/2022</w:t>
      </w:r>
      <w:r>
        <w:t>)</w:t>
      </w:r>
      <w:r w:rsidR="00421A73">
        <w:t>, dalje u tekstu: Odluka,</w:t>
      </w:r>
      <w:r>
        <w:t xml:space="preserve"> u članku 18. mijenjaju se stavci 2. i 3. i sada glase:</w:t>
      </w:r>
    </w:p>
    <w:p w14:paraId="0D730993" w14:textId="77777777" w:rsidR="004925A2" w:rsidRDefault="004925A2" w:rsidP="004925A2">
      <w:pPr>
        <w:pStyle w:val="Bezproreda"/>
      </w:pPr>
    </w:p>
    <w:p w14:paraId="114309C6" w14:textId="5FA3E143" w:rsidR="004925A2" w:rsidRDefault="004925A2" w:rsidP="004925A2">
      <w:pPr>
        <w:pStyle w:val="Bezproreda"/>
        <w:jc w:val="both"/>
      </w:pPr>
      <w:r>
        <w:t xml:space="preserve">(2) Iznos cijene obvezne minimalne javne usluge za korisnike usluge razvrstane u kategoriju korisnika kućanstvo je </w:t>
      </w:r>
      <w:r w:rsidR="009B7F8C">
        <w:t>14,00 eura. Na navedenu cijenu se obračunava PDV.</w:t>
      </w:r>
    </w:p>
    <w:p w14:paraId="53DA9B57" w14:textId="77777777" w:rsidR="004925A2" w:rsidRDefault="004925A2" w:rsidP="004925A2">
      <w:pPr>
        <w:pStyle w:val="Bezproreda"/>
      </w:pPr>
    </w:p>
    <w:p w14:paraId="04862B1B" w14:textId="0F07C4CE" w:rsidR="004925A2" w:rsidRDefault="004925A2" w:rsidP="004925A2">
      <w:pPr>
        <w:pStyle w:val="Bezproreda"/>
        <w:jc w:val="both"/>
      </w:pPr>
      <w:r>
        <w:t xml:space="preserve">(3) Iznos cijene obvezne minimalne javne usluge za korisnike usluge razvrstane u kategoriju korisnika koji nije kućanstvo je </w:t>
      </w:r>
      <w:r w:rsidR="009B7F8C">
        <w:t>14,00 eura</w:t>
      </w:r>
      <w:r>
        <w:t>.</w:t>
      </w:r>
      <w:r w:rsidR="009B7F8C">
        <w:t xml:space="preserve"> Na navedenu cijenu se obračunava PDV.</w:t>
      </w:r>
    </w:p>
    <w:p w14:paraId="2A305DC3" w14:textId="77777777" w:rsidR="004925A2" w:rsidRDefault="004925A2" w:rsidP="004925A2">
      <w:pPr>
        <w:pStyle w:val="Bezproreda"/>
      </w:pPr>
    </w:p>
    <w:p w14:paraId="1C89C919" w14:textId="77777777" w:rsidR="004925A2" w:rsidRDefault="004925A2" w:rsidP="004925A2">
      <w:pPr>
        <w:pStyle w:val="Bezproreda"/>
        <w:jc w:val="center"/>
      </w:pPr>
      <w:r>
        <w:t>Članak 2.</w:t>
      </w:r>
    </w:p>
    <w:p w14:paraId="669A51D6" w14:textId="0C7A7C00" w:rsidR="00612187" w:rsidRDefault="00421A73" w:rsidP="00421A73">
      <w:pPr>
        <w:pStyle w:val="Bezproreda"/>
        <w:jc w:val="both"/>
      </w:pPr>
      <w:r>
        <w:t xml:space="preserve">U Odluci se briše članak 53. </w:t>
      </w:r>
    </w:p>
    <w:p w14:paraId="0CF774AA" w14:textId="77777777" w:rsidR="00421A73" w:rsidRDefault="00421A73" w:rsidP="00421A73">
      <w:pPr>
        <w:pStyle w:val="Bezproreda"/>
        <w:jc w:val="both"/>
      </w:pPr>
    </w:p>
    <w:p w14:paraId="0B87F3E1" w14:textId="37B58399" w:rsidR="00421A73" w:rsidRDefault="00421A73" w:rsidP="00421A73">
      <w:pPr>
        <w:pStyle w:val="Bezproreda"/>
        <w:jc w:val="center"/>
      </w:pPr>
      <w:r>
        <w:t>Članak 3.</w:t>
      </w:r>
    </w:p>
    <w:p w14:paraId="6CF493F4" w14:textId="1C5950B1" w:rsidR="004925A2" w:rsidRDefault="004925A2" w:rsidP="004925A2">
      <w:pPr>
        <w:pStyle w:val="Bezproreda"/>
        <w:jc w:val="both"/>
      </w:pPr>
      <w:r>
        <w:t xml:space="preserve">Ova Odluka stupa na snagu </w:t>
      </w:r>
      <w:r w:rsidR="00421A73" w:rsidRPr="00421A73">
        <w:t>osmog dana od dana objave</w:t>
      </w:r>
      <w:r w:rsidRPr="00421A73">
        <w:t xml:space="preserve"> </w:t>
      </w:r>
      <w:r>
        <w:t xml:space="preserve">u „Službenom glasniku Općine Tkon“. </w:t>
      </w:r>
    </w:p>
    <w:p w14:paraId="7DDCE99A" w14:textId="77777777" w:rsidR="004925A2" w:rsidRDefault="004925A2" w:rsidP="004925A2">
      <w:pPr>
        <w:pStyle w:val="Bezproreda"/>
      </w:pPr>
    </w:p>
    <w:p w14:paraId="1EFAC3CA" w14:textId="47A79E94" w:rsidR="004925A2" w:rsidRDefault="004925A2" w:rsidP="004925A2">
      <w:pPr>
        <w:pStyle w:val="Bezproreda"/>
      </w:pPr>
      <w:r>
        <w:t xml:space="preserve">KLASA: </w:t>
      </w:r>
      <w:r w:rsidR="007041F6">
        <w:t>363-01</w:t>
      </w:r>
      <w:r w:rsidR="005618AD">
        <w:t>/</w:t>
      </w:r>
      <w:r w:rsidR="007041F6">
        <w:t>26-03/1</w:t>
      </w:r>
      <w:bookmarkStart w:id="1" w:name="_GoBack"/>
      <w:bookmarkEnd w:id="1"/>
    </w:p>
    <w:p w14:paraId="1535E631" w14:textId="70E8BDC8" w:rsidR="004925A2" w:rsidRDefault="004925A2" w:rsidP="004925A2">
      <w:pPr>
        <w:pStyle w:val="Bezproreda"/>
      </w:pPr>
      <w:r>
        <w:t>URBROJ: 2198-32-2</w:t>
      </w:r>
      <w:r w:rsidR="0072569A">
        <w:t>6</w:t>
      </w:r>
      <w:r>
        <w:t>-</w:t>
      </w:r>
      <w:r w:rsidR="007041F6">
        <w:t>2</w:t>
      </w:r>
    </w:p>
    <w:p w14:paraId="4FCC960E" w14:textId="7435872C" w:rsidR="004925A2" w:rsidRDefault="004925A2" w:rsidP="004925A2">
      <w:pPr>
        <w:pStyle w:val="Bezproreda"/>
      </w:pPr>
      <w:r>
        <w:t xml:space="preserve">Tkon, </w:t>
      </w:r>
      <w:r w:rsidR="007E2FB6">
        <w:t>15. svibnja 2026.</w:t>
      </w:r>
    </w:p>
    <w:p w14:paraId="76A57006" w14:textId="77777777" w:rsidR="004925A2" w:rsidRDefault="004925A2" w:rsidP="004925A2">
      <w:pPr>
        <w:pStyle w:val="Bezproreda"/>
      </w:pPr>
    </w:p>
    <w:p w14:paraId="43C78752" w14:textId="77777777" w:rsidR="004925A2" w:rsidRDefault="004925A2" w:rsidP="004925A2">
      <w:pPr>
        <w:pStyle w:val="Bezproreda"/>
      </w:pPr>
    </w:p>
    <w:p w14:paraId="589F396B" w14:textId="77777777" w:rsidR="004925A2" w:rsidRDefault="004925A2" w:rsidP="004925A2">
      <w:pPr>
        <w:pStyle w:val="Bezproreda"/>
        <w:jc w:val="center"/>
      </w:pPr>
      <w:r>
        <w:t>OPĆINSKO VIJEĆE OPĆINE TKON</w:t>
      </w:r>
    </w:p>
    <w:p w14:paraId="6F6A9589" w14:textId="77777777" w:rsidR="004925A2" w:rsidRDefault="004925A2" w:rsidP="004925A2">
      <w:pPr>
        <w:pStyle w:val="Bezproreda"/>
      </w:pPr>
    </w:p>
    <w:p w14:paraId="66F7968A" w14:textId="77777777" w:rsidR="004925A2" w:rsidRDefault="004925A2" w:rsidP="004925A2">
      <w:pPr>
        <w:pStyle w:val="Bezproreda"/>
        <w:jc w:val="right"/>
      </w:pPr>
      <w:r>
        <w:t>Predsjednica</w:t>
      </w:r>
    </w:p>
    <w:p w14:paraId="43570A05" w14:textId="519AC576" w:rsidR="004925A2" w:rsidRDefault="004925A2" w:rsidP="004925A2">
      <w:pPr>
        <w:pStyle w:val="Bezproreda"/>
        <w:jc w:val="right"/>
      </w:pPr>
      <w:r>
        <w:t>Andrea Ugrinić Gotovina</w:t>
      </w:r>
    </w:p>
    <w:p w14:paraId="7D282C24" w14:textId="77777777" w:rsidR="004925A2" w:rsidRDefault="004925A2" w:rsidP="004925A2">
      <w:pPr>
        <w:pStyle w:val="Bezproreda"/>
        <w:jc w:val="right"/>
      </w:pPr>
    </w:p>
    <w:p w14:paraId="0932687A" w14:textId="77777777" w:rsidR="004925A2" w:rsidRDefault="004925A2" w:rsidP="004925A2">
      <w:pPr>
        <w:pStyle w:val="Bezproreda"/>
        <w:jc w:val="right"/>
      </w:pPr>
    </w:p>
    <w:bookmarkEnd w:id="0"/>
    <w:p w14:paraId="6DDECC7C" w14:textId="77777777" w:rsidR="004925A2" w:rsidRDefault="004925A2" w:rsidP="004925A2">
      <w:pPr>
        <w:pStyle w:val="Bezproreda"/>
        <w:jc w:val="right"/>
      </w:pPr>
    </w:p>
    <w:p w14:paraId="1757ABC8" w14:textId="77777777" w:rsidR="004925A2" w:rsidRDefault="004925A2" w:rsidP="004925A2">
      <w:pPr>
        <w:pStyle w:val="Bezproreda"/>
        <w:jc w:val="right"/>
      </w:pPr>
    </w:p>
    <w:p w14:paraId="1965DF84" w14:textId="77777777" w:rsidR="004925A2" w:rsidRDefault="004925A2" w:rsidP="004925A2">
      <w:pPr>
        <w:pStyle w:val="Bezproreda"/>
        <w:jc w:val="right"/>
      </w:pPr>
    </w:p>
    <w:p w14:paraId="743C85D8" w14:textId="77777777" w:rsidR="004925A2" w:rsidRDefault="004925A2" w:rsidP="004925A2">
      <w:pPr>
        <w:pStyle w:val="Bezproreda"/>
        <w:jc w:val="right"/>
      </w:pPr>
    </w:p>
    <w:p w14:paraId="1FDCA405" w14:textId="77777777" w:rsidR="006116FA" w:rsidRDefault="006116FA"/>
    <w:sectPr w:rsidR="00611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946B5"/>
    <w:multiLevelType w:val="hybridMultilevel"/>
    <w:tmpl w:val="3E3AA102"/>
    <w:lvl w:ilvl="0" w:tplc="6FBCE4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A2"/>
    <w:rsid w:val="00017C05"/>
    <w:rsid w:val="000C008B"/>
    <w:rsid w:val="00122B42"/>
    <w:rsid w:val="00254691"/>
    <w:rsid w:val="00356D0F"/>
    <w:rsid w:val="0037619C"/>
    <w:rsid w:val="00421A73"/>
    <w:rsid w:val="004925A2"/>
    <w:rsid w:val="004D7A53"/>
    <w:rsid w:val="00552411"/>
    <w:rsid w:val="005618AD"/>
    <w:rsid w:val="00564074"/>
    <w:rsid w:val="006116FA"/>
    <w:rsid w:val="00612187"/>
    <w:rsid w:val="007041F6"/>
    <w:rsid w:val="0072569A"/>
    <w:rsid w:val="007E2FB6"/>
    <w:rsid w:val="00862625"/>
    <w:rsid w:val="008D46F4"/>
    <w:rsid w:val="00931304"/>
    <w:rsid w:val="009B7F8C"/>
    <w:rsid w:val="00CF5A7C"/>
    <w:rsid w:val="00E53E6D"/>
    <w:rsid w:val="00ED348A"/>
    <w:rsid w:val="00EF038F"/>
    <w:rsid w:val="00F87EA2"/>
    <w:rsid w:val="00FE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06B2"/>
  <w15:chartTrackingRefBased/>
  <w15:docId w15:val="{578F5D93-D065-4A06-9C6E-8EEAE05D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5A2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92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2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25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25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25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25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25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25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25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2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2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2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25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25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25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25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25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25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2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92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25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92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25A2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925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25A2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925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2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25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25A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4925A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margaritalukacic@gmail.com</dc:creator>
  <cp:keywords/>
  <dc:description/>
  <cp:lastModifiedBy>Vesna</cp:lastModifiedBy>
  <cp:revision>13</cp:revision>
  <cp:lastPrinted>2026-03-25T11:14:00Z</cp:lastPrinted>
  <dcterms:created xsi:type="dcterms:W3CDTF">2026-05-06T09:09:00Z</dcterms:created>
  <dcterms:modified xsi:type="dcterms:W3CDTF">2026-05-15T12:10:00Z</dcterms:modified>
</cp:coreProperties>
</file>