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14D3F" w14:textId="77777777" w:rsidR="002C750D" w:rsidRDefault="002C750D" w:rsidP="002C750D">
      <w:pPr>
        <w:pBdr>
          <w:bottom w:val="single" w:sz="6" w:space="4" w:color="EBEBEB"/>
        </w:pBdr>
        <w:shd w:val="clear" w:color="auto" w:fill="FFFFFF"/>
        <w:spacing w:before="100" w:beforeAutospacing="1" w:after="150" w:line="240" w:lineRule="auto"/>
        <w:ind w:right="150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hr-HR"/>
        </w:rPr>
      </w:pPr>
    </w:p>
    <w:p w14:paraId="7A3D2560" w14:textId="77777777" w:rsidR="002C750D" w:rsidRDefault="002C750D" w:rsidP="002C750D">
      <w:pPr>
        <w:pBdr>
          <w:bottom w:val="single" w:sz="6" w:space="4" w:color="EBEBEB"/>
        </w:pBdr>
        <w:shd w:val="clear" w:color="auto" w:fill="FFFFFF"/>
        <w:spacing w:before="100" w:beforeAutospacing="1" w:after="150" w:line="240" w:lineRule="auto"/>
        <w:ind w:right="150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hr-HR"/>
        </w:rPr>
      </w:pPr>
      <w:r>
        <w:rPr>
          <w:rFonts w:asciiTheme="majorHAnsi" w:eastAsia="Times New Roman" w:hAnsiTheme="majorHAnsi" w:cs="Times New Roman"/>
          <w:b/>
          <w:bCs/>
          <w:noProof/>
          <w:color w:val="000000"/>
          <w:kern w:val="36"/>
          <w:sz w:val="28"/>
          <w:szCs w:val="28"/>
          <w:lang w:eastAsia="hr-HR"/>
        </w:rPr>
        <w:drawing>
          <wp:inline distT="0" distB="0" distL="0" distR="0" wp14:anchorId="3EA865F7" wp14:editId="5D5C97C9">
            <wp:extent cx="1409700" cy="1409700"/>
            <wp:effectExtent l="19050" t="0" r="0" b="0"/>
            <wp:docPr id="1" name="Slika 0" descr="Vrtic Co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tic Cok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53" cy="14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DC9F" w14:textId="768B2B0E" w:rsidR="00C67A48" w:rsidRPr="00BA2738" w:rsidRDefault="00B856F9" w:rsidP="00B856F9">
      <w:pPr>
        <w:pStyle w:val="Naslov1"/>
        <w:shd w:val="clear" w:color="auto" w:fill="FFFFFF"/>
        <w:spacing w:before="0" w:beforeAutospacing="0" w:after="450" w:afterAutospacing="0" w:line="495" w:lineRule="atLeast"/>
        <w:rPr>
          <w:rFonts w:asciiTheme="majorHAnsi" w:hAnsiTheme="majorHAnsi"/>
          <w:color w:val="000000" w:themeColor="text1"/>
          <w:sz w:val="28"/>
          <w:szCs w:val="28"/>
          <w:u w:val="single"/>
        </w:rPr>
      </w:pPr>
      <w:r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>Obavijest o upisu djece ra</w:t>
      </w:r>
      <w:r w:rsidR="00A56973"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>ne i predškolske dobi u program</w:t>
      </w:r>
      <w:r w:rsidR="007D5E44">
        <w:rPr>
          <w:rFonts w:asciiTheme="majorHAnsi" w:hAnsiTheme="majorHAnsi"/>
          <w:color w:val="000000" w:themeColor="text1"/>
          <w:sz w:val="28"/>
          <w:szCs w:val="28"/>
          <w:u w:val="single"/>
        </w:rPr>
        <w:t>e</w:t>
      </w:r>
      <w:r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predškolskog odgoja i obra</w:t>
      </w:r>
      <w:r w:rsidR="000C4DA9"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>zovanja za pedagošku godinu 20</w:t>
      </w:r>
      <w:r w:rsidR="003E313D">
        <w:rPr>
          <w:rFonts w:asciiTheme="majorHAnsi" w:hAnsiTheme="majorHAnsi"/>
          <w:color w:val="000000" w:themeColor="text1"/>
          <w:sz w:val="28"/>
          <w:szCs w:val="28"/>
          <w:u w:val="single"/>
        </w:rPr>
        <w:t>2</w:t>
      </w:r>
      <w:r w:rsidR="00D16768">
        <w:rPr>
          <w:rFonts w:asciiTheme="majorHAnsi" w:hAnsiTheme="majorHAnsi"/>
          <w:color w:val="000000" w:themeColor="text1"/>
          <w:sz w:val="28"/>
          <w:szCs w:val="28"/>
          <w:u w:val="single"/>
        </w:rPr>
        <w:t>6</w:t>
      </w:r>
      <w:r w:rsidR="000C4DA9"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>./202</w:t>
      </w:r>
      <w:r w:rsidR="00D16768">
        <w:rPr>
          <w:rFonts w:asciiTheme="majorHAnsi" w:hAnsiTheme="majorHAnsi"/>
          <w:color w:val="000000" w:themeColor="text1"/>
          <w:sz w:val="28"/>
          <w:szCs w:val="28"/>
          <w:u w:val="single"/>
        </w:rPr>
        <w:t>7</w:t>
      </w:r>
      <w:r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. </w:t>
      </w:r>
      <w:r w:rsidR="00C22432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godine </w:t>
      </w:r>
      <w:r w:rsidRPr="00BA2738">
        <w:rPr>
          <w:rFonts w:asciiTheme="majorHAnsi" w:hAnsiTheme="majorHAnsi"/>
          <w:color w:val="000000" w:themeColor="text1"/>
          <w:sz w:val="28"/>
          <w:szCs w:val="28"/>
          <w:u w:val="single"/>
        </w:rPr>
        <w:t>u dječjem vrtiću Ćok</w:t>
      </w:r>
    </w:p>
    <w:p w14:paraId="3F4F8645" w14:textId="34D12DD0" w:rsidR="002C750D" w:rsidRPr="00C67A48" w:rsidRDefault="00B856F9" w:rsidP="00C67A48">
      <w:pPr>
        <w:rPr>
          <w:sz w:val="28"/>
          <w:szCs w:val="28"/>
        </w:rPr>
      </w:pPr>
      <w:r w:rsidRPr="0081567B">
        <w:rPr>
          <w:rFonts w:asciiTheme="majorHAnsi" w:hAnsiTheme="majorHAnsi"/>
          <w:b/>
          <w:sz w:val="24"/>
          <w:szCs w:val="24"/>
        </w:rPr>
        <w:t xml:space="preserve">Upravno vijeće dječjeg vrtića Ćok i Povjerenstvo za upis u dječji vrtić  poziva sve zainteresirane </w:t>
      </w:r>
      <w:r w:rsidR="000C5223" w:rsidRPr="0081567B">
        <w:rPr>
          <w:rFonts w:asciiTheme="majorHAnsi" w:hAnsiTheme="majorHAnsi"/>
          <w:b/>
          <w:sz w:val="24"/>
          <w:szCs w:val="24"/>
        </w:rPr>
        <w:t xml:space="preserve"> roditelje </w:t>
      </w:r>
      <w:r w:rsidRPr="0081567B">
        <w:rPr>
          <w:rFonts w:asciiTheme="majorHAnsi" w:hAnsiTheme="majorHAnsi"/>
          <w:b/>
          <w:sz w:val="24"/>
          <w:szCs w:val="24"/>
        </w:rPr>
        <w:t>korisnike</w:t>
      </w:r>
      <w:r w:rsidR="000C5223" w:rsidRPr="0081567B">
        <w:rPr>
          <w:rFonts w:asciiTheme="majorHAnsi" w:hAnsiTheme="majorHAnsi"/>
          <w:b/>
          <w:sz w:val="24"/>
          <w:szCs w:val="24"/>
        </w:rPr>
        <w:t xml:space="preserve">/ skrbnike da se prijave radi </w:t>
      </w:r>
      <w:r w:rsidR="002C750D" w:rsidRPr="0081567B">
        <w:rPr>
          <w:rFonts w:asciiTheme="majorHAnsi" w:hAnsiTheme="majorHAnsi"/>
          <w:b/>
          <w:color w:val="000000"/>
          <w:sz w:val="24"/>
          <w:szCs w:val="24"/>
        </w:rPr>
        <w:t xml:space="preserve"> upis</w:t>
      </w:r>
      <w:r w:rsidR="000C5223" w:rsidRPr="0081567B">
        <w:rPr>
          <w:rFonts w:asciiTheme="majorHAnsi" w:hAnsiTheme="majorHAnsi"/>
          <w:b/>
          <w:color w:val="000000"/>
          <w:sz w:val="24"/>
          <w:szCs w:val="24"/>
        </w:rPr>
        <w:t>a</w:t>
      </w:r>
      <w:r w:rsidR="002C750D" w:rsidRPr="0081567B">
        <w:rPr>
          <w:rFonts w:asciiTheme="majorHAnsi" w:hAnsiTheme="majorHAnsi"/>
          <w:b/>
          <w:color w:val="000000"/>
          <w:sz w:val="24"/>
          <w:szCs w:val="24"/>
        </w:rPr>
        <w:t xml:space="preserve"> djece u Dječji vrt</w:t>
      </w:r>
      <w:r w:rsidR="000C4DA9">
        <w:rPr>
          <w:rFonts w:asciiTheme="majorHAnsi" w:hAnsiTheme="majorHAnsi"/>
          <w:b/>
          <w:color w:val="000000"/>
          <w:sz w:val="24"/>
          <w:szCs w:val="24"/>
        </w:rPr>
        <w:t>ić “Ćok” u pedagošku godinu 20</w:t>
      </w:r>
      <w:r w:rsidR="003E313D">
        <w:rPr>
          <w:rFonts w:asciiTheme="majorHAnsi" w:hAnsiTheme="majorHAnsi"/>
          <w:b/>
          <w:color w:val="000000"/>
          <w:sz w:val="24"/>
          <w:szCs w:val="24"/>
        </w:rPr>
        <w:t>2</w:t>
      </w:r>
      <w:r w:rsidR="00D16768">
        <w:rPr>
          <w:rFonts w:asciiTheme="majorHAnsi" w:hAnsiTheme="majorHAnsi"/>
          <w:b/>
          <w:color w:val="000000"/>
          <w:sz w:val="24"/>
          <w:szCs w:val="24"/>
        </w:rPr>
        <w:t>6</w:t>
      </w:r>
      <w:r w:rsidR="002C750D" w:rsidRPr="0081567B">
        <w:rPr>
          <w:rFonts w:asciiTheme="majorHAnsi" w:hAnsiTheme="majorHAnsi"/>
          <w:b/>
          <w:color w:val="000000"/>
          <w:sz w:val="24"/>
          <w:szCs w:val="24"/>
        </w:rPr>
        <w:t>./20</w:t>
      </w:r>
      <w:r w:rsidR="000C4DA9">
        <w:rPr>
          <w:rFonts w:asciiTheme="majorHAnsi" w:hAnsiTheme="majorHAnsi"/>
          <w:b/>
          <w:color w:val="000000"/>
          <w:sz w:val="24"/>
          <w:szCs w:val="24"/>
        </w:rPr>
        <w:t>2</w:t>
      </w:r>
      <w:r w:rsidR="00D16768">
        <w:rPr>
          <w:rFonts w:asciiTheme="majorHAnsi" w:hAnsiTheme="majorHAnsi"/>
          <w:b/>
          <w:color w:val="000000"/>
          <w:sz w:val="24"/>
          <w:szCs w:val="24"/>
        </w:rPr>
        <w:t>7</w:t>
      </w:r>
      <w:r w:rsidR="002C750D" w:rsidRPr="00C22432">
        <w:rPr>
          <w:b/>
          <w:bCs/>
          <w:color w:val="000000"/>
        </w:rPr>
        <w:t>.</w:t>
      </w:r>
      <w:r w:rsidR="00C22432" w:rsidRPr="00C22432">
        <w:rPr>
          <w:rFonts w:asciiTheme="majorHAnsi" w:hAnsiTheme="majorHAnsi"/>
          <w:b/>
          <w:bCs/>
          <w:color w:val="000000"/>
        </w:rPr>
        <w:t>godine</w:t>
      </w:r>
    </w:p>
    <w:p w14:paraId="68DEDBFB" w14:textId="1B322F44" w:rsidR="002C750D" w:rsidRPr="002C750D" w:rsidRDefault="000C4DA9" w:rsidP="002C750D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 U pedagoškoj godini 20</w:t>
      </w:r>
      <w:r w:rsidR="003E31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2</w:t>
      </w:r>
      <w:r w:rsidR="00D16768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6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./202</w:t>
      </w:r>
      <w:r w:rsidR="00D16768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7</w:t>
      </w:r>
      <w:r w:rsidR="002C750D" w:rsidRPr="002C750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.</w:t>
      </w:r>
      <w:r w:rsidR="00C22432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g</w:t>
      </w:r>
      <w:r w:rsidR="00B856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 xml:space="preserve"> provodit će se</w:t>
      </w:r>
      <w:r w:rsidR="002C750D" w:rsidRPr="002C750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:</w:t>
      </w:r>
    </w:p>
    <w:p w14:paraId="77CE03C2" w14:textId="7E5EEC7B" w:rsidR="001D6177" w:rsidRPr="001D6177" w:rsidRDefault="003E313D" w:rsidP="001D6177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 xml:space="preserve">5,5 </w:t>
      </w:r>
      <w:r w:rsidR="002C750D" w:rsidRPr="00C67A48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satni (poludnevni) program</w:t>
      </w:r>
      <w:r w:rsidR="00BE6DA2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41C0B74B" w14:textId="77777777" w:rsidR="003E313D" w:rsidRDefault="003E313D" w:rsidP="00C67A48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t>10 satni(cjelodnevni) program</w:t>
      </w:r>
    </w:p>
    <w:p w14:paraId="19449E3A" w14:textId="77777777" w:rsidR="00C67A48" w:rsidRPr="00C67A48" w:rsidRDefault="00C67A48" w:rsidP="00C67A48">
      <w:pPr>
        <w:pStyle w:val="Odlomakpopisa"/>
        <w:shd w:val="clear" w:color="auto" w:fill="FFFFFF"/>
        <w:spacing w:before="100" w:beforeAutospacing="1" w:after="100" w:afterAutospacing="1" w:line="240" w:lineRule="auto"/>
        <w:ind w:left="1080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</w:pPr>
    </w:p>
    <w:p w14:paraId="7876D2B6" w14:textId="22B57FD1" w:rsidR="000C4DA9" w:rsidRPr="000C4DA9" w:rsidRDefault="002C750D" w:rsidP="000C4DA9">
      <w:pPr>
        <w:pStyle w:val="Bezproreda"/>
        <w:jc w:val="both"/>
        <w:rPr>
          <w:rFonts w:ascii="Cambria" w:hAnsi="Cambria"/>
          <w:b/>
          <w:sz w:val="24"/>
          <w:szCs w:val="24"/>
        </w:rPr>
      </w:pPr>
      <w:r w:rsidRPr="00C67A48">
        <w:rPr>
          <w:rFonts w:asciiTheme="majorHAnsi" w:eastAsia="Times New Roman" w:hAnsiTheme="majorHAnsi"/>
          <w:b/>
          <w:color w:val="000000"/>
          <w:sz w:val="24"/>
          <w:szCs w:val="24"/>
          <w:lang w:eastAsia="hr-HR"/>
        </w:rPr>
        <w:t xml:space="preserve">U dječji vrtić primati </w:t>
      </w:r>
      <w:r w:rsidRPr="00C67A48">
        <w:rPr>
          <w:rFonts w:asciiTheme="majorHAnsi" w:eastAsia="Times New Roman" w:hAnsiTheme="majorHAnsi"/>
          <w:b/>
          <w:bCs/>
          <w:color w:val="444444"/>
          <w:sz w:val="24"/>
          <w:szCs w:val="24"/>
          <w:lang w:eastAsia="hr-HR"/>
        </w:rPr>
        <w:t xml:space="preserve"> </w:t>
      </w:r>
      <w:r w:rsidRPr="00C67A48">
        <w:rPr>
          <w:rFonts w:asciiTheme="majorHAnsi" w:eastAsia="Times New Roman" w:hAnsiTheme="majorHAnsi"/>
          <w:b/>
          <w:color w:val="000000"/>
          <w:sz w:val="24"/>
          <w:szCs w:val="24"/>
          <w:lang w:eastAsia="hr-HR"/>
        </w:rPr>
        <w:t>će se djeca s navršenom 3. godinom života do polaska u školu</w:t>
      </w:r>
      <w:r w:rsidRPr="000C4DA9">
        <w:rPr>
          <w:rFonts w:ascii="Cambria" w:eastAsia="Times New Roman" w:hAnsi="Cambria"/>
          <w:b/>
          <w:color w:val="000000"/>
          <w:sz w:val="24"/>
          <w:szCs w:val="24"/>
          <w:lang w:eastAsia="hr-HR"/>
        </w:rPr>
        <w:t>.</w:t>
      </w:r>
      <w:r w:rsidR="000C4DA9" w:rsidRPr="000C4DA9">
        <w:rPr>
          <w:rFonts w:ascii="Cambria" w:hAnsi="Cambria"/>
          <w:b/>
          <w:sz w:val="24"/>
          <w:szCs w:val="24"/>
        </w:rPr>
        <w:t xml:space="preserve"> Dijete i roditelji moraju imati prebivalište na području  Općine Tkon  odnosno dijete i roditelji koji imaju status stranca moraju imati stalan ili privremeni boravak na području Općine Tkon</w:t>
      </w:r>
      <w:r w:rsidR="00D439A6">
        <w:rPr>
          <w:rFonts w:ascii="Cambria" w:hAnsi="Cambria"/>
          <w:b/>
          <w:sz w:val="24"/>
          <w:szCs w:val="24"/>
        </w:rPr>
        <w:t>, te isti imaju prednost pri upisu.</w:t>
      </w:r>
    </w:p>
    <w:p w14:paraId="017E8070" w14:textId="77777777" w:rsidR="000C4DA9" w:rsidRPr="000C4DA9" w:rsidRDefault="000C4DA9" w:rsidP="000C4DA9">
      <w:pPr>
        <w:pStyle w:val="Bezproreda"/>
        <w:jc w:val="both"/>
        <w:rPr>
          <w:rFonts w:ascii="Cambria" w:hAnsi="Cambria"/>
          <w:b/>
          <w:sz w:val="24"/>
          <w:szCs w:val="24"/>
        </w:rPr>
      </w:pPr>
      <w:r w:rsidRPr="000C4DA9">
        <w:rPr>
          <w:rFonts w:ascii="Cambria" w:hAnsi="Cambria"/>
          <w:b/>
          <w:sz w:val="24"/>
          <w:szCs w:val="24"/>
        </w:rPr>
        <w:t>U vrtić se mogu upisati djeca sa prebivalištem van područja Općine Tkon. Upisi u Vrtić obavljaju se u upis</w:t>
      </w:r>
      <w:r>
        <w:rPr>
          <w:rFonts w:ascii="Cambria" w:hAnsi="Cambria"/>
          <w:b/>
          <w:sz w:val="24"/>
          <w:szCs w:val="24"/>
        </w:rPr>
        <w:t>nom roku.</w:t>
      </w:r>
    </w:p>
    <w:p w14:paraId="6D1206F3" w14:textId="77777777" w:rsidR="002C750D" w:rsidRDefault="000C4DA9" w:rsidP="000C4DA9">
      <w:pPr>
        <w:shd w:val="clear" w:color="auto" w:fill="FFFFFF"/>
        <w:spacing w:before="75" w:after="75" w:line="312" w:lineRule="atLeast"/>
        <w:ind w:right="75"/>
        <w:rPr>
          <w:rFonts w:ascii="Cambria" w:hAnsi="Cambria"/>
          <w:b/>
          <w:sz w:val="24"/>
          <w:szCs w:val="24"/>
        </w:rPr>
      </w:pPr>
      <w:r w:rsidRPr="000C4DA9">
        <w:rPr>
          <w:rFonts w:ascii="Cambria" w:hAnsi="Cambria"/>
          <w:b/>
          <w:sz w:val="24"/>
          <w:szCs w:val="24"/>
        </w:rPr>
        <w:t xml:space="preserve"> Ako se tijekom pedagoške godine pojavi slobodno mjesto upis se obavlja temeljem liste reda prvenstva</w:t>
      </w:r>
      <w:r>
        <w:rPr>
          <w:rFonts w:ascii="Cambria" w:hAnsi="Cambria"/>
          <w:b/>
          <w:sz w:val="24"/>
          <w:szCs w:val="24"/>
        </w:rPr>
        <w:t>.</w:t>
      </w:r>
    </w:p>
    <w:p w14:paraId="67A1964E" w14:textId="77777777" w:rsidR="000C4DA9" w:rsidRPr="000C4DA9" w:rsidRDefault="000C4DA9" w:rsidP="000C4DA9">
      <w:pPr>
        <w:shd w:val="clear" w:color="auto" w:fill="FFFFFF"/>
        <w:spacing w:before="75" w:after="75" w:line="312" w:lineRule="atLeast"/>
        <w:ind w:right="75"/>
        <w:rPr>
          <w:rFonts w:ascii="Cambria" w:eastAsia="Times New Roman" w:hAnsi="Cambria" w:cs="Times New Roman"/>
          <w:b/>
          <w:color w:val="000000"/>
          <w:sz w:val="24"/>
          <w:szCs w:val="24"/>
          <w:lang w:eastAsia="hr-HR"/>
        </w:rPr>
      </w:pPr>
      <w:r>
        <w:rPr>
          <w:rFonts w:ascii="Cambria" w:hAnsi="Cambria"/>
          <w:b/>
          <w:sz w:val="24"/>
          <w:szCs w:val="24"/>
        </w:rPr>
        <w:t>II.</w:t>
      </w:r>
    </w:p>
    <w:p w14:paraId="3D1027A5" w14:textId="77777777" w:rsidR="002C750D" w:rsidRDefault="002C750D" w:rsidP="002C750D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</w:pPr>
      <w:r w:rsidRPr="00B856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Potrebni dokumenti za upis:</w:t>
      </w:r>
    </w:p>
    <w:p w14:paraId="21B66D6B" w14:textId="7E33A114" w:rsidR="000C5223" w:rsidRDefault="000C5223" w:rsidP="007915C3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-</w:t>
      </w:r>
      <w:r w:rsidR="007915C3" w:rsidRPr="007915C3">
        <w:t xml:space="preserve"> </w:t>
      </w:r>
      <w:r w:rsidR="007915C3"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 xml:space="preserve">Ispunjen </w:t>
      </w:r>
      <w:r w:rsid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zahtjev</w:t>
      </w:r>
      <w:r w:rsidR="007915C3"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 xml:space="preserve"> za roditelje za upis u vrtić</w:t>
      </w:r>
    </w:p>
    <w:p w14:paraId="6051D4B4" w14:textId="79513990" w:rsidR="007915C3" w:rsidRPr="007915C3" w:rsidRDefault="00BA2738" w:rsidP="007915C3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-</w:t>
      </w:r>
      <w:r w:rsidR="007915C3"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Preslika</w:t>
      </w:r>
      <w:r w:rsid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 xml:space="preserve"> djetetovog</w:t>
      </w:r>
      <w:r w:rsidR="007915C3"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 xml:space="preserve"> rodnog lista</w:t>
      </w:r>
    </w:p>
    <w:p w14:paraId="3E59E53E" w14:textId="4C9F1817" w:rsidR="007915C3" w:rsidRPr="007915C3" w:rsidRDefault="007915C3" w:rsidP="007915C3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</w:pPr>
      <w:r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-Potvrdu o mjestu prebivališta</w:t>
      </w:r>
      <w:r w:rsidR="00D1676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/boravišta</w:t>
      </w:r>
      <w:r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 xml:space="preserve"> djeteta i presliku osobne iskaznice oba roditelja/skrbnika</w:t>
      </w:r>
    </w:p>
    <w:p w14:paraId="7A8DAC62" w14:textId="6FFEB63C" w:rsidR="007915C3" w:rsidRDefault="007915C3" w:rsidP="007915C3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</w:pPr>
      <w:r w:rsidRPr="007915C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-Potvrdu nadležnog liječnika o obavljenom sistematskom pregledu djeteta</w:t>
      </w:r>
    </w:p>
    <w:p w14:paraId="547DE190" w14:textId="51E2EECD" w:rsidR="007915C3" w:rsidRDefault="007915C3" w:rsidP="007915C3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hr-HR"/>
        </w:rPr>
        <w:t>- presliku knjižice cijepljenja</w:t>
      </w:r>
    </w:p>
    <w:p w14:paraId="3274A583" w14:textId="77777777" w:rsidR="003E313D" w:rsidRDefault="00C67A48" w:rsidP="00C67A48">
      <w:pPr>
        <w:shd w:val="clear" w:color="auto" w:fill="FFFFFF"/>
        <w:spacing w:before="75" w:after="75" w:line="312" w:lineRule="atLeast"/>
        <w:ind w:right="7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hr-HR"/>
        </w:rPr>
        <w:lastRenderedPageBreak/>
        <w:t xml:space="preserve"> III. 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 Zah</w:t>
      </w:r>
      <w:r w:rsidR="000C5223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tjev se preuzima</w:t>
      </w:r>
      <w:r w:rsidR="003E313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na 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web stranici ustanove </w:t>
      </w:r>
      <w:r w:rsidR="002C750D" w:rsidRPr="00B856F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www.djecjivrtic-cok.hr</w:t>
      </w:r>
      <w:r w:rsidR="003E313D" w:rsidRPr="003E313D">
        <w:t xml:space="preserve"> </w:t>
      </w:r>
      <w:r w:rsidR="003E313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3E313D" w:rsidRPr="003E313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ili osobno u Dječjem vrtiću "Ćok ”, od 8,00 do 12,00 sati</w:t>
      </w:r>
      <w:r w:rsidR="003E313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,</w:t>
      </w:r>
    </w:p>
    <w:p w14:paraId="3FFE6FE0" w14:textId="61008252" w:rsidR="002C750D" w:rsidRPr="002C750D" w:rsidRDefault="000C5223" w:rsidP="00C67A48">
      <w:pPr>
        <w:shd w:val="clear" w:color="auto" w:fill="FFFFFF"/>
        <w:spacing w:before="75" w:after="75" w:line="312" w:lineRule="atLeast"/>
        <w:ind w:right="75"/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a predaje</w:t>
      </w:r>
      <w:r w:rsidR="002C750D" w:rsidRPr="00B856F9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se</w:t>
      </w:r>
      <w:r w:rsidR="00BE6DA2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osobno ili </w:t>
      </w:r>
      <w:r w:rsidR="002C750D" w:rsidRPr="00B856F9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</w:t>
      </w:r>
      <w:r w:rsidR="003E313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putem maila na  </w:t>
      </w:r>
      <w:hyperlink r:id="rId8" w:history="1">
        <w:r w:rsidR="003E313D" w:rsidRPr="00B5339A">
          <w:rPr>
            <w:rStyle w:val="Hiperveza"/>
            <w:rFonts w:asciiTheme="majorHAnsi" w:eastAsia="Times New Roman" w:hAnsiTheme="majorHAnsi" w:cs="Arial"/>
            <w:b/>
            <w:sz w:val="24"/>
            <w:szCs w:val="24"/>
            <w:lang w:eastAsia="hr-HR"/>
          </w:rPr>
          <w:t>cok.tkon@gmail.com</w:t>
        </w:r>
      </w:hyperlink>
      <w:r w:rsidR="003E313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 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u razdoblju</w:t>
      </w:r>
      <w:r w:rsidR="002C750D" w:rsidRPr="00B856F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 o</w:t>
      </w:r>
      <w:r w:rsidR="000C4DA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 xml:space="preserve">d </w:t>
      </w:r>
      <w:r w:rsidR="00D1676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20</w:t>
      </w:r>
      <w:r w:rsidR="000C4DA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 xml:space="preserve">. svibnja do </w:t>
      </w:r>
      <w:r w:rsidR="00D1676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5</w:t>
      </w:r>
      <w:r w:rsidR="00A63CA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. lipnja</w:t>
      </w:r>
      <w:r w:rsidR="000C4DA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20</w:t>
      </w:r>
      <w:r w:rsidR="003E313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2</w:t>
      </w:r>
      <w:r w:rsidR="00D1676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6</w:t>
      </w:r>
      <w:r w:rsidR="002C750D" w:rsidRPr="00B856F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. godine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.</w:t>
      </w:r>
    </w:p>
    <w:p w14:paraId="1F16C3B0" w14:textId="77777777" w:rsidR="002C750D" w:rsidRPr="002C750D" w:rsidRDefault="00C67A48" w:rsidP="002C750D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I</w:t>
      </w:r>
      <w:r w:rsidR="002C750D" w:rsidRPr="00B856F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V.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 Nepotpuna dokumentacija neće se razmatrati.</w:t>
      </w:r>
    </w:p>
    <w:p w14:paraId="475DEC36" w14:textId="77777777" w:rsidR="002C750D" w:rsidRPr="00B856F9" w:rsidRDefault="00C67A48" w:rsidP="002C750D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V</w:t>
      </w:r>
      <w:r w:rsidR="002C750D" w:rsidRPr="00B856F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hr-HR"/>
        </w:rPr>
        <w:t>.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 Rezultati natječaja bit će o</w:t>
      </w:r>
      <w:r w:rsidR="002C750D" w:rsidRPr="00B856F9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>bjavljeni</w:t>
      </w:r>
      <w:r w:rsidR="002C750D" w:rsidRPr="002C750D">
        <w:rPr>
          <w:rFonts w:asciiTheme="majorHAnsi" w:eastAsia="Times New Roman" w:hAnsiTheme="majorHAnsi" w:cs="Arial"/>
          <w:b/>
          <w:color w:val="000000"/>
          <w:sz w:val="24"/>
          <w:szCs w:val="24"/>
          <w:lang w:eastAsia="hr-HR"/>
        </w:rPr>
        <w:t xml:space="preserve"> na oglasnoj ploči u Dječjem vrtiću te na web stranici ustanove.</w:t>
      </w:r>
    </w:p>
    <w:p w14:paraId="793BB313" w14:textId="77777777" w:rsidR="0081567B" w:rsidRPr="0081567B" w:rsidRDefault="002C750D" w:rsidP="0081567B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Arial"/>
          <w:b/>
          <w:iCs/>
          <w:color w:val="000000"/>
          <w:sz w:val="27"/>
          <w:lang w:eastAsia="hr-HR"/>
        </w:rPr>
      </w:pPr>
      <w:r w:rsidRPr="002C750D">
        <w:rPr>
          <w:rFonts w:asciiTheme="majorHAnsi" w:eastAsia="Times New Roman" w:hAnsiTheme="majorHAnsi" w:cs="Arial"/>
          <w:b/>
          <w:iCs/>
          <w:color w:val="000000"/>
          <w:sz w:val="27"/>
          <w:lang w:eastAsia="hr-HR"/>
        </w:rPr>
        <w:t xml:space="preserve">                                                              </w:t>
      </w:r>
      <w:r w:rsidR="0081567B">
        <w:rPr>
          <w:rFonts w:asciiTheme="majorHAnsi" w:eastAsia="Times New Roman" w:hAnsiTheme="majorHAnsi" w:cs="Arial"/>
          <w:b/>
          <w:iCs/>
          <w:color w:val="000000"/>
          <w:sz w:val="27"/>
          <w:lang w:eastAsia="hr-HR"/>
        </w:rPr>
        <w:t xml:space="preserve">                        </w:t>
      </w:r>
      <w:r w:rsidRPr="00B856F9">
        <w:rPr>
          <w:rFonts w:asciiTheme="majorHAnsi" w:eastAsia="Times New Roman" w:hAnsiTheme="majorHAnsi" w:cs="Arial"/>
          <w:b/>
          <w:iCs/>
          <w:color w:val="000000"/>
          <w:sz w:val="28"/>
          <w:szCs w:val="28"/>
          <w:lang w:eastAsia="hr-HR"/>
        </w:rPr>
        <w:t>Dječji vrtić "Ćok</w:t>
      </w:r>
      <w:r w:rsidR="0081567B">
        <w:rPr>
          <w:rFonts w:asciiTheme="majorHAnsi" w:eastAsia="Times New Roman" w:hAnsiTheme="majorHAnsi" w:cs="Arial"/>
          <w:b/>
          <w:iCs/>
          <w:color w:val="000000"/>
          <w:sz w:val="28"/>
          <w:szCs w:val="28"/>
          <w:lang w:eastAsia="hr-HR"/>
        </w:rPr>
        <w:t>"</w:t>
      </w:r>
    </w:p>
    <w:p w14:paraId="0251C97B" w14:textId="77777777" w:rsidR="0081567B" w:rsidRDefault="0081567B" w:rsidP="0081567B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Arial"/>
          <w:b/>
          <w:iCs/>
          <w:color w:val="000000"/>
          <w:sz w:val="28"/>
          <w:szCs w:val="28"/>
          <w:lang w:eastAsia="hr-HR"/>
        </w:rPr>
      </w:pPr>
      <w:r>
        <w:rPr>
          <w:rFonts w:asciiTheme="majorHAnsi" w:eastAsia="Times New Roman" w:hAnsiTheme="majorHAnsi" w:cs="Arial"/>
          <w:b/>
          <w:iCs/>
          <w:color w:val="000000"/>
          <w:sz w:val="28"/>
          <w:szCs w:val="28"/>
          <w:lang w:eastAsia="hr-HR"/>
        </w:rPr>
        <w:t xml:space="preserve">                                                                    Put Mrviska 3, 23212 Tkon</w:t>
      </w:r>
    </w:p>
    <w:p w14:paraId="16AB249D" w14:textId="77777777" w:rsidR="0095724C" w:rsidRPr="0081567B" w:rsidRDefault="0081567B" w:rsidP="0081567B">
      <w:pPr>
        <w:shd w:val="clear" w:color="auto" w:fill="FFFFFF"/>
        <w:spacing w:before="75" w:after="75" w:line="312" w:lineRule="atLeast"/>
        <w:ind w:left="75" w:right="75" w:firstLine="300"/>
        <w:rPr>
          <w:rFonts w:asciiTheme="majorHAnsi" w:eastAsia="Times New Roman" w:hAnsiTheme="majorHAnsi" w:cs="Arial"/>
          <w:b/>
          <w:iCs/>
          <w:color w:val="000000"/>
          <w:sz w:val="28"/>
          <w:szCs w:val="28"/>
          <w:lang w:eastAsia="hr-HR"/>
        </w:rPr>
      </w:pPr>
      <w:r>
        <w:rPr>
          <w:rFonts w:asciiTheme="majorHAnsi" w:eastAsia="Times New Roman" w:hAnsiTheme="majorHAnsi" w:cs="Arial"/>
          <w:b/>
          <w:iCs/>
          <w:color w:val="000000"/>
          <w:sz w:val="28"/>
          <w:szCs w:val="28"/>
          <w:lang w:eastAsia="hr-HR"/>
        </w:rPr>
        <w:t xml:space="preserve">                                                                         cok.tkon@gmail.com</w:t>
      </w:r>
    </w:p>
    <w:sectPr w:rsidR="0095724C" w:rsidRPr="0081567B" w:rsidSect="0095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D749B" w14:textId="77777777" w:rsidR="00A70D39" w:rsidRDefault="00A70D39" w:rsidP="0081567B">
      <w:pPr>
        <w:spacing w:after="0" w:line="240" w:lineRule="auto"/>
      </w:pPr>
      <w:r>
        <w:separator/>
      </w:r>
    </w:p>
  </w:endnote>
  <w:endnote w:type="continuationSeparator" w:id="0">
    <w:p w14:paraId="4CCCDC74" w14:textId="77777777" w:rsidR="00A70D39" w:rsidRDefault="00A70D39" w:rsidP="0081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9445E" w14:textId="77777777" w:rsidR="00A70D39" w:rsidRDefault="00A70D39" w:rsidP="0081567B">
      <w:pPr>
        <w:spacing w:after="0" w:line="240" w:lineRule="auto"/>
      </w:pPr>
      <w:r>
        <w:separator/>
      </w:r>
    </w:p>
  </w:footnote>
  <w:footnote w:type="continuationSeparator" w:id="0">
    <w:p w14:paraId="20F0A934" w14:textId="77777777" w:rsidR="00A70D39" w:rsidRDefault="00A70D39" w:rsidP="0081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427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15105F"/>
    <w:multiLevelType w:val="hybridMultilevel"/>
    <w:tmpl w:val="BEBA6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3C68"/>
    <w:multiLevelType w:val="hybridMultilevel"/>
    <w:tmpl w:val="D8C2459A"/>
    <w:lvl w:ilvl="0" w:tplc="454E4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79FF"/>
    <w:multiLevelType w:val="multilevel"/>
    <w:tmpl w:val="012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93B31"/>
    <w:multiLevelType w:val="multilevel"/>
    <w:tmpl w:val="E7C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63155"/>
    <w:multiLevelType w:val="multilevel"/>
    <w:tmpl w:val="940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35E93"/>
    <w:multiLevelType w:val="hybridMultilevel"/>
    <w:tmpl w:val="29EC8CF0"/>
    <w:lvl w:ilvl="0" w:tplc="454E4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1043">
    <w:abstractNumId w:val="5"/>
  </w:num>
  <w:num w:numId="2" w16cid:durableId="1536236483">
    <w:abstractNumId w:val="3"/>
  </w:num>
  <w:num w:numId="3" w16cid:durableId="1542403251">
    <w:abstractNumId w:val="4"/>
  </w:num>
  <w:num w:numId="4" w16cid:durableId="507335207">
    <w:abstractNumId w:val="1"/>
  </w:num>
  <w:num w:numId="5" w16cid:durableId="2098403403">
    <w:abstractNumId w:val="6"/>
  </w:num>
  <w:num w:numId="6" w16cid:durableId="695354526">
    <w:abstractNumId w:val="0"/>
  </w:num>
  <w:num w:numId="7" w16cid:durableId="16259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50D"/>
    <w:rsid w:val="00063DAB"/>
    <w:rsid w:val="000B17DB"/>
    <w:rsid w:val="000C4DA9"/>
    <w:rsid w:val="000C5223"/>
    <w:rsid w:val="00113CCC"/>
    <w:rsid w:val="001B274E"/>
    <w:rsid w:val="001D6177"/>
    <w:rsid w:val="001E03A5"/>
    <w:rsid w:val="00214575"/>
    <w:rsid w:val="00285612"/>
    <w:rsid w:val="002A4DD4"/>
    <w:rsid w:val="002C05BA"/>
    <w:rsid w:val="002C750D"/>
    <w:rsid w:val="002E38CB"/>
    <w:rsid w:val="002E5B05"/>
    <w:rsid w:val="003A14E1"/>
    <w:rsid w:val="003E313D"/>
    <w:rsid w:val="004307E6"/>
    <w:rsid w:val="00470DCB"/>
    <w:rsid w:val="00494EAE"/>
    <w:rsid w:val="006F14BB"/>
    <w:rsid w:val="007333AC"/>
    <w:rsid w:val="007545E0"/>
    <w:rsid w:val="007915C3"/>
    <w:rsid w:val="007D5E44"/>
    <w:rsid w:val="0081567B"/>
    <w:rsid w:val="008E7316"/>
    <w:rsid w:val="0095724C"/>
    <w:rsid w:val="00A14AC4"/>
    <w:rsid w:val="00A16E47"/>
    <w:rsid w:val="00A56973"/>
    <w:rsid w:val="00A63CA1"/>
    <w:rsid w:val="00A70D39"/>
    <w:rsid w:val="00AE38DB"/>
    <w:rsid w:val="00AF7F65"/>
    <w:rsid w:val="00B03901"/>
    <w:rsid w:val="00B12976"/>
    <w:rsid w:val="00B856F9"/>
    <w:rsid w:val="00B8786B"/>
    <w:rsid w:val="00BA2738"/>
    <w:rsid w:val="00BE6DA2"/>
    <w:rsid w:val="00C06595"/>
    <w:rsid w:val="00C22432"/>
    <w:rsid w:val="00C67A48"/>
    <w:rsid w:val="00CA4703"/>
    <w:rsid w:val="00CD59F5"/>
    <w:rsid w:val="00D16768"/>
    <w:rsid w:val="00D439A6"/>
    <w:rsid w:val="00D97707"/>
    <w:rsid w:val="00E115A3"/>
    <w:rsid w:val="00E2387C"/>
    <w:rsid w:val="00F27B26"/>
    <w:rsid w:val="00F45C48"/>
    <w:rsid w:val="00F45FEA"/>
    <w:rsid w:val="00F8190E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7D16"/>
  <w15:docId w15:val="{D871F8FD-8385-40B7-A987-A2D1E98F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4C"/>
  </w:style>
  <w:style w:type="paragraph" w:styleId="Naslov1">
    <w:name w:val="heading 1"/>
    <w:basedOn w:val="Normal"/>
    <w:link w:val="Naslov1Char"/>
    <w:uiPriority w:val="9"/>
    <w:qFormat/>
    <w:rsid w:val="002C7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750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C750D"/>
    <w:rPr>
      <w:b/>
      <w:bCs/>
    </w:rPr>
  </w:style>
  <w:style w:type="character" w:styleId="Istaknuto">
    <w:name w:val="Emphasis"/>
    <w:basedOn w:val="Zadanifontodlomka"/>
    <w:uiPriority w:val="20"/>
    <w:qFormat/>
    <w:rsid w:val="002C750D"/>
    <w:rPr>
      <w:i/>
      <w:iCs/>
    </w:rPr>
  </w:style>
  <w:style w:type="paragraph" w:styleId="Odlomakpopisa">
    <w:name w:val="List Paragraph"/>
    <w:basedOn w:val="Normal"/>
    <w:uiPriority w:val="34"/>
    <w:qFormat/>
    <w:rsid w:val="002C750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50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81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1567B"/>
  </w:style>
  <w:style w:type="paragraph" w:styleId="Podnoje">
    <w:name w:val="footer"/>
    <w:basedOn w:val="Normal"/>
    <w:link w:val="PodnojeChar"/>
    <w:uiPriority w:val="99"/>
    <w:semiHidden/>
    <w:unhideWhenUsed/>
    <w:rsid w:val="0081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1567B"/>
  </w:style>
  <w:style w:type="paragraph" w:styleId="Bezproreda">
    <w:name w:val="No Spacing"/>
    <w:uiPriority w:val="1"/>
    <w:qFormat/>
    <w:rsid w:val="000C4DA9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3E313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E3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0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k.tk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DVCok</cp:lastModifiedBy>
  <cp:revision>35</cp:revision>
  <cp:lastPrinted>2022-04-11T09:40:00Z</cp:lastPrinted>
  <dcterms:created xsi:type="dcterms:W3CDTF">2018-05-09T08:47:00Z</dcterms:created>
  <dcterms:modified xsi:type="dcterms:W3CDTF">2026-05-20T06:39:00Z</dcterms:modified>
</cp:coreProperties>
</file>